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F09B9" w14:textId="322C08E5" w:rsidR="61806F7F" w:rsidRDefault="61806F7F" w:rsidP="61806F7F">
      <w:pPr>
        <w:jc w:val="center"/>
        <w:rPr>
          <w:rFonts w:ascii="Aptos" w:hAnsi="Aptos" w:cs="Calibri"/>
          <w:b/>
          <w:bCs/>
          <w:sz w:val="32"/>
          <w:szCs w:val="32"/>
        </w:rPr>
      </w:pPr>
    </w:p>
    <w:p w14:paraId="4B20003D" w14:textId="1E08B806" w:rsidR="61806F7F" w:rsidRDefault="61806F7F" w:rsidP="61806F7F">
      <w:pPr>
        <w:jc w:val="center"/>
        <w:rPr>
          <w:rFonts w:ascii="Aptos" w:hAnsi="Aptos" w:cs="Calibri"/>
          <w:b/>
          <w:bCs/>
          <w:sz w:val="32"/>
          <w:szCs w:val="32"/>
        </w:rPr>
      </w:pPr>
    </w:p>
    <w:p w14:paraId="7E3085A9" w14:textId="04AE8E7E" w:rsidR="61806F7F" w:rsidRDefault="61806F7F" w:rsidP="61806F7F">
      <w:pPr>
        <w:jc w:val="center"/>
        <w:rPr>
          <w:rFonts w:ascii="Aptos" w:hAnsi="Aptos" w:cs="Calibri"/>
          <w:b/>
          <w:bCs/>
          <w:sz w:val="32"/>
          <w:szCs w:val="32"/>
        </w:rPr>
      </w:pPr>
    </w:p>
    <w:p w14:paraId="35FFEE2C" w14:textId="51F55A0F" w:rsidR="00544A30" w:rsidRPr="0096437E" w:rsidRDefault="006C1A08" w:rsidP="003F2267">
      <w:pPr>
        <w:jc w:val="center"/>
        <w:rPr>
          <w:rFonts w:ascii="Aptos" w:hAnsi="Aptos" w:cs="Calibri"/>
          <w:b/>
          <w:bCs/>
          <w:sz w:val="32"/>
          <w:szCs w:val="32"/>
        </w:rPr>
      </w:pPr>
      <w:r>
        <w:rPr>
          <w:rFonts w:ascii="Aptos" w:hAnsi="Aptos" w:cs="Calibri"/>
          <w:b/>
          <w:bCs/>
          <w:sz w:val="32"/>
          <w:szCs w:val="32"/>
        </w:rPr>
        <w:t>GDPR and record keeping</w:t>
      </w:r>
      <w:r w:rsidR="003F2267">
        <w:rPr>
          <w:rFonts w:ascii="Aptos" w:hAnsi="Aptos" w:cs="Calibri"/>
          <w:b/>
          <w:bCs/>
          <w:sz w:val="32"/>
          <w:szCs w:val="32"/>
        </w:rPr>
        <w:t xml:space="preserve"> </w:t>
      </w:r>
      <w:r w:rsidR="009C3996">
        <w:rPr>
          <w:rFonts w:ascii="Aptos" w:hAnsi="Aptos" w:cs="Calibri"/>
          <w:b/>
          <w:bCs/>
          <w:sz w:val="32"/>
          <w:szCs w:val="32"/>
        </w:rPr>
        <w:t>in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58BBC1F2" w14:textId="62A5779C" w:rsidR="006F6807" w:rsidRDefault="006F6807" w:rsidP="009D75B8">
      <w:pPr>
        <w:rPr>
          <w:rFonts w:ascii="Aptos" w:hAnsi="Aptos" w:cs="Calibri"/>
          <w:b/>
          <w:bCs/>
          <w:sz w:val="22"/>
          <w:szCs w:val="22"/>
        </w:rPr>
      </w:pPr>
      <w:r>
        <w:rPr>
          <w:rFonts w:ascii="Aptos" w:hAnsi="Aptos" w:cs="Calibri"/>
          <w:b/>
          <w:bCs/>
          <w:sz w:val="22"/>
          <w:szCs w:val="22"/>
        </w:rPr>
        <w:t>The intention of this policy</w:t>
      </w:r>
    </w:p>
    <w:p w14:paraId="2F04D7A0" w14:textId="10ABB651" w:rsidR="0098519F" w:rsidRPr="00ED52FF" w:rsidRDefault="00ED52FF" w:rsidP="009D75B8">
      <w:pPr>
        <w:rPr>
          <w:rFonts w:ascii="Aptos" w:hAnsi="Aptos" w:cs="Calibri"/>
          <w:sz w:val="22"/>
          <w:szCs w:val="22"/>
        </w:rPr>
      </w:pPr>
      <w:r w:rsidRPr="00ED52FF">
        <w:rPr>
          <w:rFonts w:ascii="Aptos" w:hAnsi="Aptos" w:cs="Calibri"/>
          <w:sz w:val="22"/>
          <w:szCs w:val="22"/>
        </w:rPr>
        <w:t xml:space="preserve">Here at </w:t>
      </w:r>
      <w:r w:rsidR="00C818B6">
        <w:rPr>
          <w:rFonts w:ascii="Aptos" w:hAnsi="Aptos" w:cs="Calibri"/>
          <w:sz w:val="22"/>
          <w:szCs w:val="22"/>
        </w:rPr>
        <w:t>Woodpeckers/Solent Sports</w:t>
      </w:r>
      <w:r w:rsidRPr="00ED52FF">
        <w:rPr>
          <w:rFonts w:ascii="Aptos" w:hAnsi="Aptos" w:cs="Calibri"/>
          <w:sz w:val="22"/>
          <w:szCs w:val="22"/>
        </w:rPr>
        <w:t>, we know how</w:t>
      </w:r>
      <w:r w:rsidR="0098519F" w:rsidRPr="00ED52FF">
        <w:rPr>
          <w:rFonts w:ascii="Aptos" w:hAnsi="Aptos" w:cs="Calibri"/>
          <w:sz w:val="22"/>
          <w:szCs w:val="22"/>
        </w:rPr>
        <w:t xml:space="preserve"> vital </w:t>
      </w:r>
      <w:r w:rsidRPr="00ED52FF">
        <w:rPr>
          <w:rFonts w:ascii="Aptos" w:hAnsi="Aptos" w:cs="Calibri"/>
          <w:sz w:val="22"/>
          <w:szCs w:val="22"/>
        </w:rPr>
        <w:t>it is in</w:t>
      </w:r>
      <w:r w:rsidR="0098519F" w:rsidRPr="00ED52FF">
        <w:rPr>
          <w:rFonts w:ascii="Aptos" w:hAnsi="Aptos" w:cs="Calibri"/>
          <w:sz w:val="22"/>
          <w:szCs w:val="22"/>
        </w:rPr>
        <w:t xml:space="preserve"> creat</w:t>
      </w:r>
      <w:r w:rsidRPr="00ED52FF">
        <w:rPr>
          <w:rFonts w:ascii="Aptos" w:hAnsi="Aptos" w:cs="Calibri"/>
          <w:sz w:val="22"/>
          <w:szCs w:val="22"/>
        </w:rPr>
        <w:t xml:space="preserve">ing </w:t>
      </w:r>
      <w:r w:rsidR="0098519F" w:rsidRPr="00ED52FF">
        <w:rPr>
          <w:rFonts w:ascii="Aptos" w:hAnsi="Aptos" w:cs="Calibri"/>
          <w:sz w:val="22"/>
          <w:szCs w:val="22"/>
        </w:rPr>
        <w:t xml:space="preserve">a safe learning environment </w:t>
      </w:r>
      <w:r w:rsidRPr="00ED52FF">
        <w:rPr>
          <w:rFonts w:ascii="Aptos" w:hAnsi="Aptos" w:cs="Calibri"/>
          <w:sz w:val="22"/>
          <w:szCs w:val="22"/>
        </w:rPr>
        <w:t xml:space="preserve">for </w:t>
      </w:r>
      <w:r w:rsidR="0098519F" w:rsidRPr="00ED52FF">
        <w:rPr>
          <w:rFonts w:ascii="Aptos" w:hAnsi="Aptos" w:cs="Calibri"/>
          <w:sz w:val="22"/>
          <w:szCs w:val="22"/>
        </w:rPr>
        <w:t xml:space="preserve">children. Part of this is making sure the information </w:t>
      </w:r>
      <w:r w:rsidRPr="00ED52FF">
        <w:rPr>
          <w:rFonts w:ascii="Aptos" w:hAnsi="Aptos" w:cs="Calibri"/>
          <w:sz w:val="22"/>
          <w:szCs w:val="22"/>
        </w:rPr>
        <w:t>that we</w:t>
      </w:r>
      <w:r w:rsidR="0098519F" w:rsidRPr="00ED52FF">
        <w:rPr>
          <w:rFonts w:ascii="Aptos" w:hAnsi="Aptos" w:cs="Calibri"/>
          <w:sz w:val="22"/>
          <w:szCs w:val="22"/>
        </w:rPr>
        <w:t xml:space="preserve"> hold about them is used properly, shared appropriately and kept safe</w:t>
      </w:r>
      <w:r w:rsidRPr="00ED52FF">
        <w:rPr>
          <w:rFonts w:ascii="Aptos" w:hAnsi="Aptos" w:cs="Calibri"/>
          <w:sz w:val="22"/>
          <w:szCs w:val="22"/>
        </w:rPr>
        <w:t>.</w:t>
      </w:r>
    </w:p>
    <w:p w14:paraId="153FB6C1" w14:textId="33A69FB1" w:rsidR="00577974" w:rsidRDefault="00ED52FF" w:rsidP="00577974">
      <w:pPr>
        <w:rPr>
          <w:rFonts w:ascii="Aptos" w:hAnsi="Aptos" w:cs="Calibri"/>
          <w:sz w:val="22"/>
          <w:szCs w:val="22"/>
        </w:rPr>
      </w:pPr>
      <w:r w:rsidRPr="00ED52FF">
        <w:rPr>
          <w:rFonts w:ascii="Aptos" w:hAnsi="Aptos" w:cs="Calibri"/>
          <w:sz w:val="22"/>
          <w:szCs w:val="22"/>
        </w:rPr>
        <w:t>This policy is written in accordance with the</w:t>
      </w:r>
      <w:r w:rsidR="00577974" w:rsidRPr="00577974">
        <w:rPr>
          <w:rFonts w:ascii="Aptos" w:hAnsi="Aptos" w:cs="Calibri"/>
          <w:sz w:val="22"/>
          <w:szCs w:val="22"/>
        </w:rPr>
        <w:t xml:space="preserve"> General Data Protection Regulation (GDPR)</w:t>
      </w:r>
      <w:r w:rsidRPr="00ED52FF">
        <w:rPr>
          <w:rFonts w:ascii="Aptos" w:hAnsi="Aptos" w:cs="Calibri"/>
          <w:sz w:val="22"/>
          <w:szCs w:val="22"/>
        </w:rPr>
        <w:t xml:space="preserve"> 2018</w:t>
      </w:r>
      <w:r w:rsidR="00577974" w:rsidRPr="00577974">
        <w:rPr>
          <w:rFonts w:ascii="Aptos" w:hAnsi="Aptos" w:cs="Calibri"/>
          <w:sz w:val="22"/>
          <w:szCs w:val="22"/>
        </w:rPr>
        <w:t>. GDPR </w:t>
      </w:r>
      <w:r w:rsidRPr="00ED52FF">
        <w:rPr>
          <w:rFonts w:ascii="Aptos" w:hAnsi="Aptos" w:cs="Calibri"/>
          <w:sz w:val="22"/>
          <w:szCs w:val="22"/>
        </w:rPr>
        <w:t xml:space="preserve">provides us with the information on how to </w:t>
      </w:r>
      <w:r w:rsidR="00577974" w:rsidRPr="00577974">
        <w:rPr>
          <w:rFonts w:ascii="Aptos" w:hAnsi="Aptos" w:cs="Calibri"/>
          <w:sz w:val="22"/>
          <w:szCs w:val="22"/>
        </w:rPr>
        <w:t xml:space="preserve">handle and store data </w:t>
      </w:r>
      <w:proofErr w:type="gramStart"/>
      <w:r w:rsidR="00577974" w:rsidRPr="00577974">
        <w:rPr>
          <w:rFonts w:ascii="Aptos" w:hAnsi="Aptos" w:cs="Calibri"/>
          <w:sz w:val="22"/>
          <w:szCs w:val="22"/>
        </w:rPr>
        <w:t>in order to</w:t>
      </w:r>
      <w:proofErr w:type="gramEnd"/>
      <w:r w:rsidR="00577974" w:rsidRPr="00577974">
        <w:rPr>
          <w:rFonts w:ascii="Aptos" w:hAnsi="Aptos" w:cs="Calibri"/>
          <w:sz w:val="22"/>
          <w:szCs w:val="22"/>
        </w:rPr>
        <w:t xml:space="preserve"> be compliant.</w:t>
      </w:r>
    </w:p>
    <w:p w14:paraId="5BFC1160" w14:textId="77777777" w:rsidR="00EF7847" w:rsidRPr="00EF7847" w:rsidRDefault="00EF7847" w:rsidP="00EF7847">
      <w:pPr>
        <w:rPr>
          <w:rFonts w:ascii="Aptos" w:hAnsi="Aptos" w:cs="Calibri"/>
          <w:b/>
          <w:bCs/>
          <w:sz w:val="22"/>
          <w:szCs w:val="22"/>
        </w:rPr>
      </w:pPr>
      <w:r w:rsidRPr="00EF7847">
        <w:rPr>
          <w:rFonts w:ascii="Aptos" w:hAnsi="Aptos" w:cs="Calibri"/>
          <w:b/>
          <w:bCs/>
          <w:sz w:val="22"/>
          <w:szCs w:val="22"/>
        </w:rPr>
        <w:t>Recital 38 of the UK GDPR states that:</w:t>
      </w:r>
    </w:p>
    <w:p w14:paraId="14E0D8DF" w14:textId="77777777" w:rsidR="00F21EE1" w:rsidRDefault="00EF7847" w:rsidP="00EF7847">
      <w:pPr>
        <w:rPr>
          <w:rFonts w:ascii="Aptos" w:hAnsi="Aptos" w:cs="Calibri"/>
          <w:i/>
          <w:iCs/>
          <w:sz w:val="22"/>
          <w:szCs w:val="22"/>
        </w:rPr>
      </w:pPr>
      <w:r w:rsidRPr="00EF7847">
        <w:rPr>
          <w:rFonts w:ascii="Aptos" w:hAnsi="Aptos" w:cs="Calibri"/>
          <w:i/>
          <w:iCs/>
          <w:sz w:val="22"/>
          <w:szCs w:val="22"/>
        </w:rPr>
        <w:t xml:space="preserve">“Children require specific protection </w:t>
      </w:r>
      <w:proofErr w:type="gramStart"/>
      <w:r w:rsidRPr="00EF7847">
        <w:rPr>
          <w:rFonts w:ascii="Aptos" w:hAnsi="Aptos" w:cs="Calibri"/>
          <w:i/>
          <w:iCs/>
          <w:sz w:val="22"/>
          <w:szCs w:val="22"/>
        </w:rPr>
        <w:t>with regard to</w:t>
      </w:r>
      <w:proofErr w:type="gramEnd"/>
      <w:r w:rsidRPr="00EF7847">
        <w:rPr>
          <w:rFonts w:ascii="Aptos" w:hAnsi="Aptos" w:cs="Calibri"/>
          <w:i/>
          <w:iCs/>
          <w:sz w:val="22"/>
          <w:szCs w:val="22"/>
        </w:rPr>
        <w:t xml:space="preserve"> their personal data as they may be less aware of the risks, consequences and safeguards concerned and their rights in relation to the processing of personal data. Such specific protection should, </w:t>
      </w:r>
      <w:proofErr w:type="gramStart"/>
      <w:r w:rsidRPr="00EF7847">
        <w:rPr>
          <w:rFonts w:ascii="Aptos" w:hAnsi="Aptos" w:cs="Calibri"/>
          <w:i/>
          <w:iCs/>
          <w:sz w:val="22"/>
          <w:szCs w:val="22"/>
        </w:rPr>
        <w:t>in particular apply</w:t>
      </w:r>
      <w:proofErr w:type="gramEnd"/>
      <w:r w:rsidRPr="00EF7847">
        <w:rPr>
          <w:rFonts w:ascii="Aptos" w:hAnsi="Aptos" w:cs="Calibri"/>
          <w:i/>
          <w:iCs/>
          <w:sz w:val="22"/>
          <w:szCs w:val="22"/>
        </w:rPr>
        <w:t xml:space="preserve"> to the use of personal data of children for the purposes of marketing or creating personality or user profiles and the collection of personal data </w:t>
      </w:r>
      <w:proofErr w:type="gramStart"/>
      <w:r w:rsidRPr="00EF7847">
        <w:rPr>
          <w:rFonts w:ascii="Aptos" w:hAnsi="Aptos" w:cs="Calibri"/>
          <w:i/>
          <w:iCs/>
          <w:sz w:val="22"/>
          <w:szCs w:val="22"/>
        </w:rPr>
        <w:t>with regard to</w:t>
      </w:r>
      <w:proofErr w:type="gramEnd"/>
      <w:r w:rsidRPr="00EF7847">
        <w:rPr>
          <w:rFonts w:ascii="Aptos" w:hAnsi="Aptos" w:cs="Calibri"/>
          <w:i/>
          <w:iCs/>
          <w:sz w:val="22"/>
          <w:szCs w:val="22"/>
        </w:rPr>
        <w:t xml:space="preserve"> children when using services offered directly to a child.</w:t>
      </w:r>
    </w:p>
    <w:p w14:paraId="7033672A" w14:textId="5943B0C2" w:rsidR="00EF7847" w:rsidRPr="00EF7847" w:rsidRDefault="00EF7847" w:rsidP="00EF7847">
      <w:pPr>
        <w:rPr>
          <w:rFonts w:ascii="Aptos" w:hAnsi="Aptos" w:cs="Calibri"/>
          <w:i/>
          <w:iCs/>
          <w:sz w:val="22"/>
          <w:szCs w:val="22"/>
        </w:rPr>
      </w:pPr>
      <w:r w:rsidRPr="00EF7847">
        <w:rPr>
          <w:rFonts w:ascii="Aptos" w:hAnsi="Aptos" w:cs="Calibri"/>
          <w:i/>
          <w:iCs/>
          <w:sz w:val="22"/>
          <w:szCs w:val="22"/>
        </w:rPr>
        <w:t xml:space="preserve"> The consent of the holder of parental responsibility should not be necessary in the context of preventive or counselling services offered directly to a child.”</w:t>
      </w:r>
    </w:p>
    <w:p w14:paraId="44B17811" w14:textId="77777777" w:rsidR="006A112F" w:rsidRDefault="006A112F" w:rsidP="007E1E28">
      <w:pPr>
        <w:rPr>
          <w:rFonts w:ascii="Aptos" w:hAnsi="Aptos" w:cs="Calibri"/>
          <w:b/>
          <w:bCs/>
          <w:sz w:val="22"/>
          <w:szCs w:val="22"/>
        </w:rPr>
      </w:pPr>
    </w:p>
    <w:p w14:paraId="34F1749F" w14:textId="49571185" w:rsidR="00577974" w:rsidRPr="00577974" w:rsidRDefault="00ED52FF" w:rsidP="00577974">
      <w:pPr>
        <w:rPr>
          <w:rFonts w:ascii="Aptos" w:hAnsi="Aptos" w:cs="Calibri"/>
          <w:b/>
          <w:bCs/>
          <w:sz w:val="22"/>
          <w:szCs w:val="22"/>
        </w:rPr>
      </w:pPr>
      <w:r>
        <w:rPr>
          <w:rFonts w:ascii="Aptos" w:hAnsi="Aptos" w:cs="Calibri"/>
          <w:b/>
          <w:bCs/>
          <w:sz w:val="22"/>
          <w:szCs w:val="22"/>
        </w:rPr>
        <w:t>P</w:t>
      </w:r>
      <w:r w:rsidR="00577974" w:rsidRPr="00577974">
        <w:rPr>
          <w:rFonts w:ascii="Aptos" w:hAnsi="Aptos" w:cs="Calibri"/>
          <w:b/>
          <w:bCs/>
          <w:sz w:val="22"/>
          <w:szCs w:val="22"/>
        </w:rPr>
        <w:t>rinciples</w:t>
      </w:r>
      <w:r>
        <w:rPr>
          <w:rFonts w:ascii="Aptos" w:hAnsi="Aptos" w:cs="Calibri"/>
          <w:b/>
          <w:bCs/>
          <w:sz w:val="22"/>
          <w:szCs w:val="22"/>
        </w:rPr>
        <w:t xml:space="preserve"> at </w:t>
      </w:r>
      <w:r w:rsidR="00C818B6">
        <w:rPr>
          <w:rFonts w:ascii="Aptos" w:hAnsi="Aptos" w:cs="Calibri"/>
          <w:b/>
          <w:bCs/>
          <w:sz w:val="22"/>
          <w:szCs w:val="22"/>
        </w:rPr>
        <w:t>Woodpeckers/Solent Sports</w:t>
      </w:r>
    </w:p>
    <w:p w14:paraId="2E13C936" w14:textId="77777777" w:rsidR="00577974" w:rsidRPr="00577974" w:rsidRDefault="00577974" w:rsidP="00577974">
      <w:pPr>
        <w:rPr>
          <w:rFonts w:ascii="Aptos" w:hAnsi="Aptos" w:cs="Calibri"/>
          <w:sz w:val="22"/>
          <w:szCs w:val="22"/>
        </w:rPr>
      </w:pPr>
      <w:r w:rsidRPr="00577974">
        <w:rPr>
          <w:rFonts w:ascii="Aptos" w:hAnsi="Aptos" w:cs="Calibri"/>
          <w:sz w:val="22"/>
          <w:szCs w:val="22"/>
        </w:rPr>
        <w:t>GDPR condenses the Data Protection Principles into six areas, referred to as the Privacy Principles. They are:</w:t>
      </w:r>
    </w:p>
    <w:p w14:paraId="481AE11A" w14:textId="77777777" w:rsidR="00577974" w:rsidRPr="00577974" w:rsidRDefault="00577974" w:rsidP="00577974">
      <w:pPr>
        <w:numPr>
          <w:ilvl w:val="0"/>
          <w:numId w:val="7"/>
        </w:numPr>
        <w:rPr>
          <w:rFonts w:ascii="Aptos" w:hAnsi="Aptos" w:cs="Calibri"/>
          <w:sz w:val="22"/>
          <w:szCs w:val="22"/>
        </w:rPr>
      </w:pPr>
      <w:r w:rsidRPr="00577974">
        <w:rPr>
          <w:rFonts w:ascii="Aptos" w:hAnsi="Aptos" w:cs="Calibri"/>
          <w:sz w:val="22"/>
          <w:szCs w:val="22"/>
        </w:rPr>
        <w:t>You must have a lawful reason for collecting personal data and must do it in a fair and transparent way.</w:t>
      </w:r>
    </w:p>
    <w:p w14:paraId="4A3A7D09" w14:textId="77777777" w:rsidR="00577974" w:rsidRPr="00577974" w:rsidRDefault="00577974" w:rsidP="00577974">
      <w:pPr>
        <w:numPr>
          <w:ilvl w:val="0"/>
          <w:numId w:val="7"/>
        </w:numPr>
        <w:rPr>
          <w:rFonts w:ascii="Aptos" w:hAnsi="Aptos" w:cs="Calibri"/>
          <w:sz w:val="22"/>
          <w:szCs w:val="22"/>
        </w:rPr>
      </w:pPr>
      <w:r w:rsidRPr="00577974">
        <w:rPr>
          <w:rFonts w:ascii="Aptos" w:hAnsi="Aptos" w:cs="Calibri"/>
          <w:sz w:val="22"/>
          <w:szCs w:val="22"/>
        </w:rPr>
        <w:t>You must only use the data for the reason it is initially obtained.</w:t>
      </w:r>
    </w:p>
    <w:p w14:paraId="40DB8CE6" w14:textId="77777777" w:rsidR="00577974" w:rsidRPr="00577974" w:rsidRDefault="00577974" w:rsidP="00577974">
      <w:pPr>
        <w:numPr>
          <w:ilvl w:val="0"/>
          <w:numId w:val="7"/>
        </w:numPr>
        <w:rPr>
          <w:rFonts w:ascii="Aptos" w:hAnsi="Aptos" w:cs="Calibri"/>
          <w:sz w:val="22"/>
          <w:szCs w:val="22"/>
        </w:rPr>
      </w:pPr>
      <w:r w:rsidRPr="00577974">
        <w:rPr>
          <w:rFonts w:ascii="Aptos" w:hAnsi="Aptos" w:cs="Calibri"/>
          <w:sz w:val="22"/>
          <w:szCs w:val="22"/>
        </w:rPr>
        <w:t>You must not collect any more data than is necessary.</w:t>
      </w:r>
    </w:p>
    <w:p w14:paraId="41B92A19" w14:textId="77777777" w:rsidR="00577974" w:rsidRPr="00577974" w:rsidRDefault="00577974" w:rsidP="00577974">
      <w:pPr>
        <w:numPr>
          <w:ilvl w:val="0"/>
          <w:numId w:val="7"/>
        </w:numPr>
        <w:rPr>
          <w:rFonts w:ascii="Aptos" w:hAnsi="Aptos" w:cs="Calibri"/>
          <w:sz w:val="22"/>
          <w:szCs w:val="22"/>
        </w:rPr>
      </w:pPr>
      <w:r w:rsidRPr="00577974">
        <w:rPr>
          <w:rFonts w:ascii="Aptos" w:hAnsi="Aptos" w:cs="Calibri"/>
          <w:sz w:val="22"/>
          <w:szCs w:val="22"/>
        </w:rPr>
        <w:t xml:space="preserve">It </w:t>
      </w:r>
      <w:proofErr w:type="gramStart"/>
      <w:r w:rsidRPr="00577974">
        <w:rPr>
          <w:rFonts w:ascii="Aptos" w:hAnsi="Aptos" w:cs="Calibri"/>
          <w:sz w:val="22"/>
          <w:szCs w:val="22"/>
        </w:rPr>
        <w:t>has to</w:t>
      </w:r>
      <w:proofErr w:type="gramEnd"/>
      <w:r w:rsidRPr="00577974">
        <w:rPr>
          <w:rFonts w:ascii="Aptos" w:hAnsi="Aptos" w:cs="Calibri"/>
          <w:sz w:val="22"/>
          <w:szCs w:val="22"/>
        </w:rPr>
        <w:t xml:space="preserve"> be accurate and there must be mechanisms in place to keep it up to date.</w:t>
      </w:r>
    </w:p>
    <w:p w14:paraId="7790D30D" w14:textId="77777777" w:rsidR="00577974" w:rsidRPr="00577974" w:rsidRDefault="00577974" w:rsidP="00577974">
      <w:pPr>
        <w:numPr>
          <w:ilvl w:val="0"/>
          <w:numId w:val="7"/>
        </w:numPr>
        <w:rPr>
          <w:rFonts w:ascii="Aptos" w:hAnsi="Aptos" w:cs="Calibri"/>
          <w:sz w:val="22"/>
          <w:szCs w:val="22"/>
        </w:rPr>
      </w:pPr>
      <w:r w:rsidRPr="00577974">
        <w:rPr>
          <w:rFonts w:ascii="Aptos" w:hAnsi="Aptos" w:cs="Calibri"/>
          <w:sz w:val="22"/>
          <w:szCs w:val="22"/>
        </w:rPr>
        <w:t>You cannot keep it any longer than needed.</w:t>
      </w:r>
    </w:p>
    <w:p w14:paraId="09FD8EFD" w14:textId="77777777" w:rsidR="00577974" w:rsidRDefault="00577974" w:rsidP="00577974">
      <w:pPr>
        <w:numPr>
          <w:ilvl w:val="0"/>
          <w:numId w:val="7"/>
        </w:numPr>
        <w:rPr>
          <w:rFonts w:ascii="Aptos" w:hAnsi="Aptos" w:cs="Calibri"/>
          <w:sz w:val="22"/>
          <w:szCs w:val="22"/>
        </w:rPr>
      </w:pPr>
      <w:r w:rsidRPr="00577974">
        <w:rPr>
          <w:rFonts w:ascii="Aptos" w:hAnsi="Aptos" w:cs="Calibri"/>
          <w:sz w:val="22"/>
          <w:szCs w:val="22"/>
        </w:rPr>
        <w:t>You must protect the personal data.</w:t>
      </w:r>
    </w:p>
    <w:p w14:paraId="5F633DB9" w14:textId="77777777" w:rsidR="00577974" w:rsidRPr="00577974" w:rsidRDefault="00577974" w:rsidP="00577974">
      <w:pPr>
        <w:rPr>
          <w:rFonts w:ascii="Aptos" w:hAnsi="Aptos" w:cs="Calibri"/>
          <w:sz w:val="22"/>
          <w:szCs w:val="22"/>
        </w:rPr>
      </w:pPr>
      <w:r w:rsidRPr="00577974">
        <w:rPr>
          <w:rFonts w:ascii="Aptos" w:hAnsi="Aptos" w:cs="Calibri"/>
          <w:sz w:val="22"/>
          <w:szCs w:val="22"/>
        </w:rPr>
        <w:t>These privacy principles are supported by a further principle – accountability.</w:t>
      </w:r>
    </w:p>
    <w:p w14:paraId="7D43DCC9" w14:textId="3F24D163" w:rsidR="00577974" w:rsidRPr="00577974" w:rsidRDefault="00577974" w:rsidP="00577974">
      <w:pPr>
        <w:rPr>
          <w:rFonts w:ascii="Aptos" w:hAnsi="Aptos" w:cs="Calibri"/>
          <w:sz w:val="22"/>
          <w:szCs w:val="22"/>
        </w:rPr>
      </w:pPr>
      <w:r w:rsidRPr="00577974">
        <w:rPr>
          <w:rFonts w:ascii="Aptos" w:hAnsi="Aptos" w:cs="Calibri"/>
          <w:sz w:val="22"/>
          <w:szCs w:val="22"/>
        </w:rPr>
        <w:t xml:space="preserve">This means </w:t>
      </w:r>
      <w:r w:rsidR="00ED52FF" w:rsidRPr="00F13DB6">
        <w:rPr>
          <w:rFonts w:ascii="Aptos" w:hAnsi="Aptos" w:cs="Calibri"/>
          <w:sz w:val="22"/>
          <w:szCs w:val="22"/>
        </w:rPr>
        <w:t>that we</w:t>
      </w:r>
      <w:r w:rsidRPr="00577974">
        <w:rPr>
          <w:rFonts w:ascii="Aptos" w:hAnsi="Aptos" w:cs="Calibri"/>
          <w:sz w:val="22"/>
          <w:szCs w:val="22"/>
        </w:rPr>
        <w:t xml:space="preserve"> must not only do the right thing with data but must also show that all the correct measures are in place to demonstrate how compliance is achieved.</w:t>
      </w:r>
    </w:p>
    <w:p w14:paraId="2F7A1184" w14:textId="326941EE" w:rsidR="00577974" w:rsidRPr="00577974" w:rsidRDefault="00ED52FF" w:rsidP="00577974">
      <w:pPr>
        <w:rPr>
          <w:rFonts w:ascii="Aptos" w:hAnsi="Aptos" w:cs="Calibri"/>
          <w:sz w:val="22"/>
          <w:szCs w:val="22"/>
        </w:rPr>
      </w:pPr>
      <w:proofErr w:type="gramStart"/>
      <w:r w:rsidRPr="00F13DB6">
        <w:rPr>
          <w:rFonts w:ascii="Aptos" w:hAnsi="Aptos" w:cs="Calibri"/>
          <w:sz w:val="22"/>
          <w:szCs w:val="22"/>
        </w:rPr>
        <w:t>All of</w:t>
      </w:r>
      <w:proofErr w:type="gramEnd"/>
      <w:r w:rsidRPr="00F13DB6">
        <w:rPr>
          <w:rFonts w:ascii="Aptos" w:hAnsi="Aptos" w:cs="Calibri"/>
          <w:sz w:val="22"/>
          <w:szCs w:val="22"/>
        </w:rPr>
        <w:t xml:space="preserve"> our</w:t>
      </w:r>
      <w:r w:rsidR="00577974" w:rsidRPr="00577974">
        <w:rPr>
          <w:rFonts w:ascii="Aptos" w:hAnsi="Aptos" w:cs="Calibri"/>
          <w:sz w:val="22"/>
          <w:szCs w:val="22"/>
        </w:rPr>
        <w:t xml:space="preserve"> staff </w:t>
      </w:r>
      <w:r w:rsidRPr="00F13DB6">
        <w:rPr>
          <w:rFonts w:ascii="Aptos" w:hAnsi="Aptos" w:cs="Calibri"/>
          <w:sz w:val="22"/>
          <w:szCs w:val="22"/>
        </w:rPr>
        <w:t>are</w:t>
      </w:r>
      <w:r w:rsidR="00577974" w:rsidRPr="00577974">
        <w:rPr>
          <w:rFonts w:ascii="Aptos" w:hAnsi="Aptos" w:cs="Calibri"/>
          <w:sz w:val="22"/>
          <w:szCs w:val="22"/>
        </w:rPr>
        <w:t xml:space="preserve"> trained on data protection</w:t>
      </w:r>
      <w:r w:rsidRPr="00F13DB6">
        <w:rPr>
          <w:rFonts w:ascii="Aptos" w:hAnsi="Aptos" w:cs="Calibri"/>
          <w:sz w:val="22"/>
          <w:szCs w:val="22"/>
        </w:rPr>
        <w:t xml:space="preserve"> and </w:t>
      </w:r>
      <w:r w:rsidR="00F13DB6" w:rsidRPr="00F13DB6">
        <w:rPr>
          <w:rFonts w:ascii="Aptos" w:hAnsi="Aptos" w:cs="Calibri"/>
          <w:sz w:val="22"/>
          <w:szCs w:val="22"/>
        </w:rPr>
        <w:t>procedures are thoroughly discussed at the induction stage</w:t>
      </w:r>
      <w:r w:rsidR="00577974" w:rsidRPr="00577974">
        <w:rPr>
          <w:rFonts w:ascii="Aptos" w:hAnsi="Aptos" w:cs="Calibri"/>
          <w:sz w:val="22"/>
          <w:szCs w:val="22"/>
        </w:rPr>
        <w:t xml:space="preserve">. </w:t>
      </w:r>
    </w:p>
    <w:p w14:paraId="78FED096" w14:textId="66A6D274" w:rsidR="00577974" w:rsidRDefault="00577974" w:rsidP="00577974">
      <w:pPr>
        <w:rPr>
          <w:rFonts w:ascii="Aptos" w:hAnsi="Aptos" w:cs="Calibri"/>
          <w:b/>
          <w:bCs/>
          <w:sz w:val="22"/>
          <w:szCs w:val="22"/>
        </w:rPr>
      </w:pPr>
    </w:p>
    <w:p w14:paraId="4502C75D" w14:textId="1E5E3BC4" w:rsidR="61806F7F" w:rsidRDefault="61806F7F" w:rsidP="61806F7F">
      <w:pPr>
        <w:rPr>
          <w:rFonts w:ascii="Aptos" w:hAnsi="Aptos" w:cs="Calibri"/>
          <w:b/>
          <w:bCs/>
          <w:sz w:val="22"/>
          <w:szCs w:val="22"/>
        </w:rPr>
      </w:pPr>
    </w:p>
    <w:p w14:paraId="63C921C3" w14:textId="359229F3" w:rsidR="61806F7F" w:rsidRDefault="61806F7F" w:rsidP="61806F7F">
      <w:pPr>
        <w:rPr>
          <w:rFonts w:ascii="Aptos" w:hAnsi="Aptos" w:cs="Calibri"/>
          <w:b/>
          <w:bCs/>
          <w:sz w:val="22"/>
          <w:szCs w:val="22"/>
        </w:rPr>
      </w:pPr>
    </w:p>
    <w:p w14:paraId="379D38A1" w14:textId="358E84EE" w:rsidR="61806F7F" w:rsidRDefault="61806F7F" w:rsidP="61806F7F">
      <w:pPr>
        <w:rPr>
          <w:rFonts w:ascii="Aptos" w:hAnsi="Aptos" w:cs="Calibri"/>
          <w:b/>
          <w:bCs/>
          <w:sz w:val="22"/>
          <w:szCs w:val="22"/>
        </w:rPr>
      </w:pPr>
    </w:p>
    <w:p w14:paraId="7CC587CD" w14:textId="0EE78BF6" w:rsidR="61806F7F" w:rsidRDefault="61806F7F" w:rsidP="61806F7F">
      <w:pPr>
        <w:rPr>
          <w:rFonts w:ascii="Aptos" w:hAnsi="Aptos" w:cs="Calibri"/>
          <w:b/>
          <w:bCs/>
          <w:sz w:val="22"/>
          <w:szCs w:val="22"/>
        </w:rPr>
      </w:pPr>
    </w:p>
    <w:p w14:paraId="32BCF2D4" w14:textId="573C425D" w:rsidR="61806F7F" w:rsidRDefault="61806F7F" w:rsidP="61806F7F">
      <w:pPr>
        <w:rPr>
          <w:rFonts w:ascii="Aptos" w:hAnsi="Aptos" w:cs="Calibri"/>
          <w:b/>
          <w:bCs/>
          <w:sz w:val="22"/>
          <w:szCs w:val="22"/>
        </w:rPr>
      </w:pPr>
    </w:p>
    <w:p w14:paraId="6D1B2619" w14:textId="05E1AA27" w:rsidR="61806F7F" w:rsidRDefault="61806F7F" w:rsidP="61806F7F">
      <w:pPr>
        <w:rPr>
          <w:rFonts w:ascii="Aptos" w:hAnsi="Aptos" w:cs="Calibri"/>
          <w:b/>
          <w:bCs/>
          <w:sz w:val="22"/>
          <w:szCs w:val="22"/>
        </w:rPr>
      </w:pPr>
    </w:p>
    <w:p w14:paraId="6EFC17BF" w14:textId="3EDF838C" w:rsidR="00B9795B" w:rsidRPr="00B9795B" w:rsidRDefault="00B9795B" w:rsidP="00B9795B">
      <w:pPr>
        <w:rPr>
          <w:rFonts w:ascii="Aptos" w:hAnsi="Aptos" w:cs="Calibri"/>
          <w:b/>
          <w:bCs/>
          <w:sz w:val="22"/>
          <w:szCs w:val="22"/>
        </w:rPr>
      </w:pPr>
      <w:r w:rsidRPr="00B9795B">
        <w:rPr>
          <w:rFonts w:ascii="Aptos" w:hAnsi="Aptos" w:cs="Calibri"/>
          <w:b/>
          <w:bCs/>
          <w:sz w:val="22"/>
          <w:szCs w:val="22"/>
        </w:rPr>
        <w:t xml:space="preserve">Categories of Information </w:t>
      </w:r>
      <w:r>
        <w:rPr>
          <w:rFonts w:ascii="Aptos" w:hAnsi="Aptos" w:cs="Calibri"/>
          <w:b/>
          <w:bCs/>
          <w:sz w:val="22"/>
          <w:szCs w:val="22"/>
        </w:rPr>
        <w:t>we</w:t>
      </w:r>
      <w:r w:rsidRPr="00B9795B">
        <w:rPr>
          <w:rFonts w:ascii="Aptos" w:hAnsi="Aptos" w:cs="Calibri"/>
          <w:b/>
          <w:bCs/>
          <w:sz w:val="22"/>
          <w:szCs w:val="22"/>
        </w:rPr>
        <w:t xml:space="preserve"> </w:t>
      </w:r>
      <w:r>
        <w:rPr>
          <w:rFonts w:ascii="Aptos" w:hAnsi="Aptos" w:cs="Calibri"/>
          <w:b/>
          <w:bCs/>
          <w:sz w:val="22"/>
          <w:szCs w:val="22"/>
        </w:rPr>
        <w:t>c</w:t>
      </w:r>
      <w:r w:rsidRPr="00B9795B">
        <w:rPr>
          <w:rFonts w:ascii="Aptos" w:hAnsi="Aptos" w:cs="Calibri"/>
          <w:b/>
          <w:bCs/>
          <w:sz w:val="22"/>
          <w:szCs w:val="22"/>
        </w:rPr>
        <w:t xml:space="preserve">ollect, </w:t>
      </w:r>
      <w:r>
        <w:rPr>
          <w:rFonts w:ascii="Aptos" w:hAnsi="Aptos" w:cs="Calibri"/>
          <w:b/>
          <w:bCs/>
          <w:sz w:val="22"/>
          <w:szCs w:val="22"/>
        </w:rPr>
        <w:t>p</w:t>
      </w:r>
      <w:r w:rsidRPr="00B9795B">
        <w:rPr>
          <w:rFonts w:ascii="Aptos" w:hAnsi="Aptos" w:cs="Calibri"/>
          <w:b/>
          <w:bCs/>
          <w:sz w:val="22"/>
          <w:szCs w:val="22"/>
        </w:rPr>
        <w:t xml:space="preserve">rocess, </w:t>
      </w:r>
      <w:r>
        <w:rPr>
          <w:rFonts w:ascii="Aptos" w:hAnsi="Aptos" w:cs="Calibri"/>
          <w:b/>
          <w:bCs/>
          <w:sz w:val="22"/>
          <w:szCs w:val="22"/>
        </w:rPr>
        <w:t>h</w:t>
      </w:r>
      <w:r w:rsidRPr="00B9795B">
        <w:rPr>
          <w:rFonts w:ascii="Aptos" w:hAnsi="Aptos" w:cs="Calibri"/>
          <w:b/>
          <w:bCs/>
          <w:sz w:val="22"/>
          <w:szCs w:val="22"/>
        </w:rPr>
        <w:t xml:space="preserve">old and </w:t>
      </w:r>
      <w:r>
        <w:rPr>
          <w:rFonts w:ascii="Aptos" w:hAnsi="Aptos" w:cs="Calibri"/>
          <w:b/>
          <w:bCs/>
          <w:sz w:val="22"/>
          <w:szCs w:val="22"/>
        </w:rPr>
        <w:t>s</w:t>
      </w:r>
      <w:r w:rsidRPr="00B9795B">
        <w:rPr>
          <w:rFonts w:ascii="Aptos" w:hAnsi="Aptos" w:cs="Calibri"/>
          <w:b/>
          <w:bCs/>
          <w:sz w:val="22"/>
          <w:szCs w:val="22"/>
        </w:rPr>
        <w:t>hare</w:t>
      </w:r>
    </w:p>
    <w:p w14:paraId="5827FA83" w14:textId="2578F92F" w:rsidR="00B9795B" w:rsidRPr="00B9795B" w:rsidRDefault="00B9795B" w:rsidP="00B9795B">
      <w:pPr>
        <w:numPr>
          <w:ilvl w:val="0"/>
          <w:numId w:val="9"/>
        </w:numPr>
        <w:rPr>
          <w:rFonts w:ascii="Aptos" w:hAnsi="Aptos" w:cs="Calibri"/>
          <w:sz w:val="22"/>
          <w:szCs w:val="22"/>
        </w:rPr>
      </w:pPr>
      <w:r w:rsidRPr="00B9795B">
        <w:rPr>
          <w:rFonts w:ascii="Aptos" w:hAnsi="Aptos" w:cs="Calibri"/>
          <w:sz w:val="22"/>
          <w:szCs w:val="22"/>
        </w:rPr>
        <w:t>Personal information such as name, date of birth, gender</w:t>
      </w:r>
      <w:r>
        <w:rPr>
          <w:rFonts w:ascii="Aptos" w:hAnsi="Aptos" w:cs="Calibri"/>
          <w:sz w:val="22"/>
          <w:szCs w:val="22"/>
        </w:rPr>
        <w:t xml:space="preserve">, address </w:t>
      </w:r>
      <w:r w:rsidRPr="00B9795B">
        <w:rPr>
          <w:rFonts w:ascii="Aptos" w:hAnsi="Aptos" w:cs="Calibri"/>
          <w:sz w:val="22"/>
          <w:szCs w:val="22"/>
        </w:rPr>
        <w:t>and contact information</w:t>
      </w:r>
    </w:p>
    <w:p w14:paraId="10C264CF" w14:textId="2CFC39D8" w:rsidR="00B9795B" w:rsidRPr="00B9795B" w:rsidRDefault="00B9795B" w:rsidP="00B9795B">
      <w:pPr>
        <w:numPr>
          <w:ilvl w:val="0"/>
          <w:numId w:val="9"/>
        </w:numPr>
        <w:rPr>
          <w:rFonts w:ascii="Aptos" w:hAnsi="Aptos" w:cs="Calibri"/>
          <w:sz w:val="22"/>
          <w:szCs w:val="22"/>
        </w:rPr>
      </w:pPr>
      <w:r w:rsidRPr="00B9795B">
        <w:rPr>
          <w:rFonts w:ascii="Aptos" w:hAnsi="Aptos" w:cs="Calibri"/>
          <w:sz w:val="22"/>
          <w:szCs w:val="22"/>
        </w:rPr>
        <w:t>Emergency contact and family information such as names, relationship, phone numbers and email addresses</w:t>
      </w:r>
    </w:p>
    <w:p w14:paraId="0CA21E49" w14:textId="6343EF07" w:rsidR="00B9795B" w:rsidRPr="00B9795B" w:rsidRDefault="00B9795B" w:rsidP="00B9795B">
      <w:pPr>
        <w:numPr>
          <w:ilvl w:val="0"/>
          <w:numId w:val="9"/>
        </w:numPr>
        <w:rPr>
          <w:rFonts w:ascii="Aptos" w:hAnsi="Aptos" w:cs="Calibri"/>
          <w:sz w:val="22"/>
          <w:szCs w:val="22"/>
        </w:rPr>
      </w:pPr>
      <w:r w:rsidRPr="00B9795B">
        <w:rPr>
          <w:rFonts w:ascii="Aptos" w:hAnsi="Aptos" w:cs="Calibri"/>
          <w:sz w:val="22"/>
          <w:szCs w:val="22"/>
        </w:rPr>
        <w:t>Characteristics (such as ethnicity, language, nationality, country of birth and free school meal eligibility)</w:t>
      </w:r>
    </w:p>
    <w:p w14:paraId="42709C21" w14:textId="4035DE66" w:rsidR="00B9795B" w:rsidRPr="00B9795B" w:rsidRDefault="00B9795B" w:rsidP="00B9795B">
      <w:pPr>
        <w:numPr>
          <w:ilvl w:val="0"/>
          <w:numId w:val="9"/>
        </w:numPr>
        <w:rPr>
          <w:rFonts w:ascii="Aptos" w:hAnsi="Aptos" w:cs="Calibri"/>
          <w:sz w:val="22"/>
          <w:szCs w:val="22"/>
        </w:rPr>
      </w:pPr>
      <w:r w:rsidRPr="00B9795B">
        <w:rPr>
          <w:rFonts w:ascii="Aptos" w:hAnsi="Aptos" w:cs="Calibri"/>
          <w:sz w:val="22"/>
          <w:szCs w:val="22"/>
        </w:rPr>
        <w:t>Attendance details (such as sessions attended, number of absences and reasons for absence)</w:t>
      </w:r>
    </w:p>
    <w:p w14:paraId="75226E02" w14:textId="6DA1B662" w:rsidR="00B9795B" w:rsidRPr="00B9795B" w:rsidRDefault="00B9795B" w:rsidP="00B9795B">
      <w:pPr>
        <w:numPr>
          <w:ilvl w:val="0"/>
          <w:numId w:val="9"/>
        </w:numPr>
        <w:rPr>
          <w:rFonts w:ascii="Aptos" w:hAnsi="Aptos" w:cs="Calibri"/>
          <w:sz w:val="22"/>
          <w:szCs w:val="22"/>
        </w:rPr>
      </w:pPr>
      <w:r w:rsidRPr="00B9795B">
        <w:rPr>
          <w:rFonts w:ascii="Aptos" w:hAnsi="Aptos" w:cs="Calibri"/>
          <w:sz w:val="22"/>
          <w:szCs w:val="22"/>
        </w:rPr>
        <w:t>Assessment information</w:t>
      </w:r>
    </w:p>
    <w:p w14:paraId="44E342A1" w14:textId="6FDECACE" w:rsidR="00B9795B" w:rsidRPr="00B9795B" w:rsidRDefault="00B9795B" w:rsidP="00B9795B">
      <w:pPr>
        <w:numPr>
          <w:ilvl w:val="0"/>
          <w:numId w:val="9"/>
        </w:numPr>
        <w:rPr>
          <w:rFonts w:ascii="Aptos" w:hAnsi="Aptos" w:cs="Calibri"/>
          <w:sz w:val="22"/>
          <w:szCs w:val="22"/>
        </w:rPr>
      </w:pPr>
      <w:r w:rsidRPr="00B9795B">
        <w:rPr>
          <w:rFonts w:ascii="Aptos" w:hAnsi="Aptos" w:cs="Calibri"/>
          <w:sz w:val="22"/>
          <w:szCs w:val="22"/>
        </w:rPr>
        <w:t>Safeguarding information</w:t>
      </w:r>
    </w:p>
    <w:p w14:paraId="5D7FF6B9" w14:textId="51172EC1" w:rsidR="00B9795B" w:rsidRPr="00B9795B" w:rsidRDefault="00B9795B" w:rsidP="00B9795B">
      <w:pPr>
        <w:numPr>
          <w:ilvl w:val="0"/>
          <w:numId w:val="9"/>
        </w:numPr>
        <w:rPr>
          <w:rFonts w:ascii="Aptos" w:hAnsi="Aptos" w:cs="Calibri"/>
          <w:sz w:val="22"/>
          <w:szCs w:val="22"/>
        </w:rPr>
      </w:pPr>
      <w:r w:rsidRPr="00B9795B">
        <w:rPr>
          <w:rFonts w:ascii="Aptos" w:hAnsi="Aptos" w:cs="Calibri"/>
          <w:sz w:val="22"/>
          <w:szCs w:val="22"/>
        </w:rPr>
        <w:t>Special educational needs information</w:t>
      </w:r>
    </w:p>
    <w:p w14:paraId="1129080D" w14:textId="01698DF0" w:rsidR="00B9795B" w:rsidRPr="00B9795B" w:rsidRDefault="00B9795B" w:rsidP="00B9795B">
      <w:pPr>
        <w:numPr>
          <w:ilvl w:val="0"/>
          <w:numId w:val="9"/>
        </w:numPr>
        <w:rPr>
          <w:rFonts w:ascii="Aptos" w:hAnsi="Aptos" w:cs="Calibri"/>
          <w:sz w:val="22"/>
          <w:szCs w:val="22"/>
        </w:rPr>
      </w:pPr>
      <w:r w:rsidRPr="00B9795B">
        <w:rPr>
          <w:rFonts w:ascii="Aptos" w:hAnsi="Aptos" w:cs="Calibri"/>
          <w:sz w:val="22"/>
          <w:szCs w:val="22"/>
        </w:rPr>
        <w:t>Relevant medical information</w:t>
      </w:r>
    </w:p>
    <w:p w14:paraId="6E26A353" w14:textId="4976F246" w:rsidR="00B9795B" w:rsidRDefault="00B9795B" w:rsidP="00B9795B">
      <w:pPr>
        <w:numPr>
          <w:ilvl w:val="0"/>
          <w:numId w:val="9"/>
        </w:numPr>
        <w:rPr>
          <w:rFonts w:ascii="Aptos" w:hAnsi="Aptos" w:cs="Calibri"/>
          <w:sz w:val="22"/>
          <w:szCs w:val="22"/>
        </w:rPr>
      </w:pPr>
      <w:r w:rsidRPr="61806F7F">
        <w:rPr>
          <w:rFonts w:ascii="Aptos" w:hAnsi="Aptos" w:cs="Calibri"/>
          <w:sz w:val="22"/>
          <w:szCs w:val="22"/>
        </w:rPr>
        <w:t>Images of pupils engaging in school activities</w:t>
      </w:r>
    </w:p>
    <w:p w14:paraId="7D6D0AE6" w14:textId="7F51F7CA" w:rsidR="005E4AF7" w:rsidRDefault="005E4AF7" w:rsidP="61806F7F">
      <w:pPr>
        <w:rPr>
          <w:rFonts w:ascii="Aptos" w:eastAsia="Aptos" w:hAnsi="Aptos" w:cs="Aptos"/>
          <w:sz w:val="22"/>
          <w:szCs w:val="22"/>
        </w:rPr>
      </w:pPr>
    </w:p>
    <w:p w14:paraId="4461FA45" w14:textId="145E510C" w:rsidR="005E4AF7" w:rsidRDefault="1C769F3B" w:rsidP="61806F7F">
      <w:r w:rsidRPr="61806F7F">
        <w:rPr>
          <w:rFonts w:ascii="Aptos" w:eastAsia="Aptos" w:hAnsi="Aptos" w:cs="Aptos"/>
          <w:sz w:val="22"/>
          <w:szCs w:val="22"/>
        </w:rPr>
        <w:t>Records must be easily accessible and available.</w:t>
      </w:r>
    </w:p>
    <w:p w14:paraId="6B940BFA" w14:textId="06755F5C" w:rsidR="005E4AF7" w:rsidRDefault="1C769F3B" w:rsidP="61806F7F">
      <w:r w:rsidRPr="61806F7F">
        <w:rPr>
          <w:rFonts w:ascii="Aptos" w:eastAsia="Aptos" w:hAnsi="Aptos" w:cs="Aptos"/>
          <w:sz w:val="22"/>
          <w:szCs w:val="22"/>
        </w:rPr>
        <w:t>Confidential information and records about staff and children are held securely and only accessible and available to those who have a right or professional need to see them. We are aware of their responsibilities under the Data Protection Legislation and, where relevant, the Freedom of Information Act 2000.</w:t>
      </w:r>
    </w:p>
    <w:p w14:paraId="1F5B36F3" w14:textId="3F3EEDE1" w:rsidR="005E4AF7" w:rsidRDefault="1C769F3B" w:rsidP="61806F7F">
      <w:r w:rsidRPr="61806F7F">
        <w:rPr>
          <w:rFonts w:ascii="Aptos" w:eastAsia="Aptos" w:hAnsi="Aptos" w:cs="Aptos"/>
          <w:sz w:val="22"/>
          <w:szCs w:val="22"/>
        </w:rPr>
        <w:t>We ensure that all staff understand the need to protect the privacy of the children in their care, as well the legal requirements that exist to ensure that information relating to the child is handled in a way that ensures confidentiality. Parents and/or carers must be given access to all records about their child, provided that no relevant exemptions apply to their disclosure under the Data Protection Act.</w:t>
      </w:r>
    </w:p>
    <w:p w14:paraId="16AE116F" w14:textId="06BF1D54" w:rsidR="61806F7F" w:rsidRDefault="61806F7F" w:rsidP="61806F7F">
      <w:pPr>
        <w:rPr>
          <w:rFonts w:ascii="Aptos" w:eastAsia="Aptos" w:hAnsi="Aptos" w:cs="Aptos"/>
          <w:sz w:val="22"/>
          <w:szCs w:val="22"/>
        </w:rPr>
      </w:pPr>
    </w:p>
    <w:p w14:paraId="149C5604" w14:textId="70F96C48" w:rsidR="005E4AF7" w:rsidRPr="005E4AF7" w:rsidRDefault="005E4AF7" w:rsidP="005E4AF7">
      <w:pPr>
        <w:rPr>
          <w:rFonts w:ascii="Aptos" w:hAnsi="Aptos" w:cs="Calibri"/>
          <w:sz w:val="22"/>
          <w:szCs w:val="22"/>
        </w:rPr>
      </w:pPr>
      <w:r w:rsidRPr="005E4AF7">
        <w:rPr>
          <w:rFonts w:ascii="Aptos" w:hAnsi="Aptos" w:cs="Calibri"/>
          <w:sz w:val="22"/>
          <w:szCs w:val="22"/>
        </w:rPr>
        <w:t xml:space="preserve">Whilst </w:t>
      </w:r>
      <w:proofErr w:type="gramStart"/>
      <w:r w:rsidRPr="005E4AF7">
        <w:rPr>
          <w:rFonts w:ascii="Aptos" w:hAnsi="Aptos" w:cs="Calibri"/>
          <w:sz w:val="22"/>
          <w:szCs w:val="22"/>
        </w:rPr>
        <w:t>the majority of</w:t>
      </w:r>
      <w:proofErr w:type="gramEnd"/>
      <w:r w:rsidRPr="005E4AF7">
        <w:rPr>
          <w:rFonts w:ascii="Aptos" w:hAnsi="Aptos" w:cs="Calibri"/>
          <w:sz w:val="22"/>
          <w:szCs w:val="22"/>
        </w:rPr>
        <w:t xml:space="preserve"> information </w:t>
      </w:r>
      <w:r>
        <w:rPr>
          <w:rFonts w:ascii="Aptos" w:hAnsi="Aptos" w:cs="Calibri"/>
          <w:sz w:val="22"/>
          <w:szCs w:val="22"/>
        </w:rPr>
        <w:t>that is</w:t>
      </w:r>
      <w:r w:rsidRPr="005E4AF7">
        <w:rPr>
          <w:rFonts w:ascii="Aptos" w:hAnsi="Aptos" w:cs="Calibri"/>
          <w:sz w:val="22"/>
          <w:szCs w:val="22"/>
        </w:rPr>
        <w:t xml:space="preserve"> provide</w:t>
      </w:r>
      <w:r>
        <w:rPr>
          <w:rFonts w:ascii="Aptos" w:hAnsi="Aptos" w:cs="Calibri"/>
          <w:sz w:val="22"/>
          <w:szCs w:val="22"/>
        </w:rPr>
        <w:t>d</w:t>
      </w:r>
      <w:r w:rsidRPr="005E4AF7">
        <w:rPr>
          <w:rFonts w:ascii="Aptos" w:hAnsi="Aptos" w:cs="Calibri"/>
          <w:sz w:val="22"/>
          <w:szCs w:val="22"/>
        </w:rPr>
        <w:t xml:space="preserve"> to us is mandatory, some of it is provided to us on a voluntary basis. </w:t>
      </w:r>
      <w:proofErr w:type="gramStart"/>
      <w:r w:rsidRPr="005E4AF7">
        <w:rPr>
          <w:rFonts w:ascii="Aptos" w:hAnsi="Aptos" w:cs="Calibri"/>
          <w:sz w:val="22"/>
          <w:szCs w:val="22"/>
        </w:rPr>
        <w:t>In order to</w:t>
      </w:r>
      <w:proofErr w:type="gramEnd"/>
      <w:r w:rsidRPr="005E4AF7">
        <w:rPr>
          <w:rFonts w:ascii="Aptos" w:hAnsi="Aptos" w:cs="Calibri"/>
          <w:sz w:val="22"/>
          <w:szCs w:val="22"/>
        </w:rPr>
        <w:t xml:space="preserve"> comply with the UK General Data Protection Regulation, we will inform </w:t>
      </w:r>
      <w:r w:rsidR="00836625">
        <w:rPr>
          <w:rFonts w:ascii="Aptos" w:hAnsi="Aptos" w:cs="Calibri"/>
          <w:sz w:val="22"/>
          <w:szCs w:val="22"/>
        </w:rPr>
        <w:t>parents</w:t>
      </w:r>
      <w:r w:rsidRPr="005E4AF7">
        <w:rPr>
          <w:rFonts w:ascii="Aptos" w:hAnsi="Aptos" w:cs="Calibri"/>
          <w:sz w:val="22"/>
          <w:szCs w:val="22"/>
        </w:rPr>
        <w:t xml:space="preserve"> whether </w:t>
      </w:r>
      <w:r w:rsidR="00836625">
        <w:rPr>
          <w:rFonts w:ascii="Aptos" w:hAnsi="Aptos" w:cs="Calibri"/>
          <w:sz w:val="22"/>
          <w:szCs w:val="22"/>
        </w:rPr>
        <w:t>they</w:t>
      </w:r>
      <w:r w:rsidRPr="005E4AF7">
        <w:rPr>
          <w:rFonts w:ascii="Aptos" w:hAnsi="Aptos" w:cs="Calibri"/>
          <w:sz w:val="22"/>
          <w:szCs w:val="22"/>
        </w:rPr>
        <w:t xml:space="preserve"> are required to provide certain </w:t>
      </w:r>
      <w:r w:rsidR="00836625">
        <w:rPr>
          <w:rFonts w:ascii="Aptos" w:hAnsi="Aptos" w:cs="Calibri"/>
          <w:sz w:val="22"/>
          <w:szCs w:val="22"/>
        </w:rPr>
        <w:t>child</w:t>
      </w:r>
      <w:r w:rsidRPr="005E4AF7">
        <w:rPr>
          <w:rFonts w:ascii="Aptos" w:hAnsi="Aptos" w:cs="Calibri"/>
          <w:sz w:val="22"/>
          <w:szCs w:val="22"/>
        </w:rPr>
        <w:t xml:space="preserve"> information to us or if </w:t>
      </w:r>
      <w:r w:rsidR="00836625">
        <w:rPr>
          <w:rFonts w:ascii="Aptos" w:hAnsi="Aptos" w:cs="Calibri"/>
          <w:sz w:val="22"/>
          <w:szCs w:val="22"/>
        </w:rPr>
        <w:t>they</w:t>
      </w:r>
      <w:r w:rsidRPr="005E4AF7">
        <w:rPr>
          <w:rFonts w:ascii="Aptos" w:hAnsi="Aptos" w:cs="Calibri"/>
          <w:sz w:val="22"/>
          <w:szCs w:val="22"/>
        </w:rPr>
        <w:t xml:space="preserve"> have a choice in this.</w:t>
      </w:r>
    </w:p>
    <w:p w14:paraId="4C9C8ED3" w14:textId="4EFE9A5F" w:rsidR="005E4AF7" w:rsidRPr="005E4AF7" w:rsidRDefault="005E4AF7" w:rsidP="005E4AF7">
      <w:pPr>
        <w:rPr>
          <w:rFonts w:ascii="Aptos" w:hAnsi="Aptos" w:cs="Calibri"/>
          <w:sz w:val="22"/>
          <w:szCs w:val="22"/>
        </w:rPr>
      </w:pPr>
      <w:r w:rsidRPr="005E4AF7">
        <w:rPr>
          <w:rFonts w:ascii="Aptos" w:hAnsi="Aptos" w:cs="Calibri"/>
          <w:sz w:val="22"/>
          <w:szCs w:val="22"/>
        </w:rPr>
        <w:t xml:space="preserve">It is important that the personal information we hold about </w:t>
      </w:r>
      <w:r w:rsidR="00836625">
        <w:rPr>
          <w:rFonts w:ascii="Aptos" w:hAnsi="Aptos" w:cs="Calibri"/>
          <w:sz w:val="22"/>
          <w:szCs w:val="22"/>
        </w:rPr>
        <w:t>their child</w:t>
      </w:r>
      <w:r w:rsidRPr="005E4AF7">
        <w:rPr>
          <w:rFonts w:ascii="Aptos" w:hAnsi="Aptos" w:cs="Calibri"/>
          <w:sz w:val="22"/>
          <w:szCs w:val="22"/>
        </w:rPr>
        <w:t xml:space="preserve"> is accurate and current. </w:t>
      </w:r>
    </w:p>
    <w:p w14:paraId="05B3ADD3" w14:textId="77777777" w:rsidR="005E4AF7" w:rsidRPr="00B9795B" w:rsidRDefault="005E4AF7" w:rsidP="005E4AF7">
      <w:pPr>
        <w:rPr>
          <w:rFonts w:ascii="Aptos" w:hAnsi="Aptos" w:cs="Calibri"/>
          <w:sz w:val="22"/>
          <w:szCs w:val="22"/>
        </w:rPr>
      </w:pPr>
    </w:p>
    <w:p w14:paraId="0106DFE2" w14:textId="21C592DE" w:rsidR="005802B0" w:rsidRPr="005802B0" w:rsidRDefault="005802B0" w:rsidP="005802B0">
      <w:pPr>
        <w:rPr>
          <w:rFonts w:ascii="Aptos" w:hAnsi="Aptos" w:cs="Calibri"/>
          <w:b/>
          <w:bCs/>
          <w:sz w:val="22"/>
          <w:szCs w:val="22"/>
        </w:rPr>
      </w:pPr>
      <w:r>
        <w:rPr>
          <w:rFonts w:ascii="Aptos" w:hAnsi="Aptos" w:cs="Calibri"/>
          <w:b/>
          <w:bCs/>
          <w:sz w:val="22"/>
          <w:szCs w:val="22"/>
        </w:rPr>
        <w:t>W</w:t>
      </w:r>
      <w:r w:rsidRPr="005802B0">
        <w:rPr>
          <w:rFonts w:ascii="Aptos" w:hAnsi="Aptos" w:cs="Calibri"/>
          <w:b/>
          <w:bCs/>
          <w:sz w:val="22"/>
          <w:szCs w:val="22"/>
        </w:rPr>
        <w:t>e hold data and use it for</w:t>
      </w:r>
    </w:p>
    <w:p w14:paraId="235A28F2" w14:textId="51DC60FA" w:rsidR="005802B0" w:rsidRPr="005802B0" w:rsidRDefault="005802B0" w:rsidP="005802B0">
      <w:pPr>
        <w:numPr>
          <w:ilvl w:val="0"/>
          <w:numId w:val="10"/>
        </w:numPr>
        <w:rPr>
          <w:rFonts w:ascii="Aptos" w:hAnsi="Aptos" w:cs="Calibri"/>
          <w:sz w:val="22"/>
          <w:szCs w:val="22"/>
        </w:rPr>
      </w:pPr>
      <w:r w:rsidRPr="005802B0">
        <w:rPr>
          <w:rFonts w:ascii="Aptos" w:hAnsi="Aptos" w:cs="Calibri"/>
          <w:sz w:val="22"/>
          <w:szCs w:val="22"/>
        </w:rPr>
        <w:t>Providing safe and effective wraparound care services, and monitoring progress, attendance and educational needs</w:t>
      </w:r>
    </w:p>
    <w:p w14:paraId="54E19053" w14:textId="2B85C846" w:rsidR="005802B0" w:rsidRPr="005802B0" w:rsidRDefault="005802B0" w:rsidP="005802B0">
      <w:pPr>
        <w:numPr>
          <w:ilvl w:val="0"/>
          <w:numId w:val="10"/>
        </w:numPr>
        <w:rPr>
          <w:rFonts w:ascii="Aptos" w:hAnsi="Aptos" w:cs="Calibri"/>
          <w:sz w:val="22"/>
          <w:szCs w:val="22"/>
        </w:rPr>
      </w:pPr>
      <w:r w:rsidRPr="005802B0">
        <w:rPr>
          <w:rFonts w:ascii="Aptos" w:hAnsi="Aptos" w:cs="Calibri"/>
          <w:sz w:val="22"/>
          <w:szCs w:val="22"/>
        </w:rPr>
        <w:t>Safeguarding children’s welfare and providing appropriate pastoral (and where necessary medical) care</w:t>
      </w:r>
    </w:p>
    <w:p w14:paraId="4FB3E1AE" w14:textId="34A769C1" w:rsidR="005802B0" w:rsidRPr="005802B0" w:rsidRDefault="005802B0" w:rsidP="005802B0">
      <w:pPr>
        <w:numPr>
          <w:ilvl w:val="0"/>
          <w:numId w:val="10"/>
        </w:numPr>
        <w:rPr>
          <w:rFonts w:ascii="Aptos" w:hAnsi="Aptos" w:cs="Calibri"/>
          <w:sz w:val="22"/>
          <w:szCs w:val="22"/>
        </w:rPr>
      </w:pPr>
      <w:r w:rsidRPr="005802B0">
        <w:rPr>
          <w:rFonts w:ascii="Aptos" w:hAnsi="Aptos" w:cs="Calibri"/>
          <w:sz w:val="22"/>
          <w:szCs w:val="22"/>
        </w:rPr>
        <w:t>Support teaching and learning</w:t>
      </w:r>
    </w:p>
    <w:p w14:paraId="42E5A674" w14:textId="1590D467" w:rsidR="005802B0" w:rsidRPr="005802B0" w:rsidRDefault="005802B0" w:rsidP="005802B0">
      <w:pPr>
        <w:numPr>
          <w:ilvl w:val="0"/>
          <w:numId w:val="10"/>
        </w:numPr>
        <w:rPr>
          <w:rFonts w:ascii="Aptos" w:hAnsi="Aptos" w:cs="Calibri"/>
          <w:sz w:val="22"/>
          <w:szCs w:val="22"/>
        </w:rPr>
      </w:pPr>
      <w:r w:rsidRPr="005802B0">
        <w:rPr>
          <w:rFonts w:ascii="Aptos" w:hAnsi="Aptos" w:cs="Calibri"/>
          <w:sz w:val="22"/>
          <w:szCs w:val="22"/>
        </w:rPr>
        <w:t>Legal and regulatory purposes (for example child protection, diversity monitoring and health and safety) and to comply with legal obligations and duties of care</w:t>
      </w:r>
    </w:p>
    <w:p w14:paraId="705AD6C7" w14:textId="77777777" w:rsidR="005802B0" w:rsidRPr="005802B0" w:rsidRDefault="005802B0" w:rsidP="005802B0">
      <w:pPr>
        <w:numPr>
          <w:ilvl w:val="0"/>
          <w:numId w:val="10"/>
        </w:numPr>
        <w:rPr>
          <w:rFonts w:ascii="Aptos" w:hAnsi="Aptos" w:cs="Calibri"/>
          <w:sz w:val="22"/>
          <w:szCs w:val="22"/>
        </w:rPr>
      </w:pPr>
      <w:r w:rsidRPr="005802B0">
        <w:rPr>
          <w:rFonts w:ascii="Aptos" w:hAnsi="Aptos" w:cs="Calibri"/>
          <w:sz w:val="22"/>
          <w:szCs w:val="22"/>
        </w:rPr>
        <w:lastRenderedPageBreak/>
        <w:t>Enabling relevant authorities to monitor the school's performance and to intervene or assist with incidents as appropriate</w:t>
      </w:r>
    </w:p>
    <w:p w14:paraId="29F88F0C" w14:textId="7755654B" w:rsidR="00DC120B" w:rsidRDefault="005802B0" w:rsidP="00DC120B">
      <w:pPr>
        <w:numPr>
          <w:ilvl w:val="0"/>
          <w:numId w:val="10"/>
        </w:numPr>
        <w:rPr>
          <w:rFonts w:ascii="Aptos" w:hAnsi="Aptos" w:cs="Calibri"/>
          <w:sz w:val="22"/>
          <w:szCs w:val="22"/>
        </w:rPr>
      </w:pPr>
      <w:r w:rsidRPr="005802B0">
        <w:rPr>
          <w:rFonts w:ascii="Aptos" w:hAnsi="Aptos" w:cs="Calibri"/>
          <w:sz w:val="22"/>
          <w:szCs w:val="22"/>
        </w:rPr>
        <w:t>Security purposes, including CCTV if this is used by the schoo</w:t>
      </w:r>
      <w:r w:rsidR="00DC120B">
        <w:rPr>
          <w:rFonts w:ascii="Aptos" w:hAnsi="Aptos" w:cs="Calibri"/>
          <w:sz w:val="22"/>
          <w:szCs w:val="22"/>
        </w:rPr>
        <w:t>l</w:t>
      </w:r>
    </w:p>
    <w:p w14:paraId="25ED9436" w14:textId="77777777" w:rsidR="00DC120B" w:rsidRDefault="00DC120B" w:rsidP="00DC120B">
      <w:pPr>
        <w:rPr>
          <w:rFonts w:ascii="Aptos" w:hAnsi="Aptos" w:cs="Calibri"/>
          <w:sz w:val="22"/>
          <w:szCs w:val="22"/>
        </w:rPr>
      </w:pPr>
    </w:p>
    <w:p w14:paraId="7F219FB1" w14:textId="44498C5A" w:rsidR="00DC120B" w:rsidRPr="00DC120B" w:rsidRDefault="00DC120B" w:rsidP="00DC120B">
      <w:pPr>
        <w:rPr>
          <w:rFonts w:ascii="Aptos" w:hAnsi="Aptos" w:cs="Calibri"/>
          <w:b/>
          <w:bCs/>
          <w:sz w:val="22"/>
          <w:szCs w:val="22"/>
        </w:rPr>
      </w:pPr>
      <w:r>
        <w:rPr>
          <w:rFonts w:ascii="Aptos" w:hAnsi="Aptos" w:cs="Calibri"/>
          <w:b/>
          <w:bCs/>
          <w:sz w:val="22"/>
          <w:szCs w:val="22"/>
        </w:rPr>
        <w:t>Sharing of data</w:t>
      </w:r>
    </w:p>
    <w:p w14:paraId="1D16B3D6" w14:textId="1EB11075" w:rsidR="00DC120B" w:rsidRPr="00DC120B" w:rsidRDefault="00DC120B" w:rsidP="00DC120B">
      <w:pPr>
        <w:rPr>
          <w:rFonts w:ascii="Aptos" w:hAnsi="Aptos" w:cs="Calibri"/>
          <w:sz w:val="22"/>
          <w:szCs w:val="22"/>
        </w:rPr>
      </w:pPr>
      <w:r w:rsidRPr="00DC120B">
        <w:rPr>
          <w:rFonts w:ascii="Aptos" w:hAnsi="Aptos" w:cs="Calibri"/>
          <w:sz w:val="22"/>
          <w:szCs w:val="22"/>
        </w:rPr>
        <w:t xml:space="preserve">There are strict controls on who can see </w:t>
      </w:r>
      <w:r w:rsidR="003C3CF9">
        <w:rPr>
          <w:rFonts w:ascii="Aptos" w:hAnsi="Aptos" w:cs="Calibri"/>
          <w:sz w:val="22"/>
          <w:szCs w:val="22"/>
        </w:rPr>
        <w:t>children’s</w:t>
      </w:r>
      <w:r w:rsidRPr="00DC120B">
        <w:rPr>
          <w:rFonts w:ascii="Aptos" w:hAnsi="Aptos" w:cs="Calibri"/>
          <w:sz w:val="22"/>
          <w:szCs w:val="22"/>
        </w:rPr>
        <w:t xml:space="preserve"> information. We will not share data if </w:t>
      </w:r>
      <w:r w:rsidR="003C3CF9">
        <w:rPr>
          <w:rFonts w:ascii="Aptos" w:hAnsi="Aptos" w:cs="Calibri"/>
          <w:sz w:val="22"/>
          <w:szCs w:val="22"/>
        </w:rPr>
        <w:t>a parent</w:t>
      </w:r>
      <w:r w:rsidRPr="00DC120B">
        <w:rPr>
          <w:rFonts w:ascii="Aptos" w:hAnsi="Aptos" w:cs="Calibri"/>
          <w:sz w:val="22"/>
          <w:szCs w:val="22"/>
        </w:rPr>
        <w:t xml:space="preserve"> </w:t>
      </w:r>
      <w:proofErr w:type="gramStart"/>
      <w:r w:rsidRPr="00DC120B">
        <w:rPr>
          <w:rFonts w:ascii="Aptos" w:hAnsi="Aptos" w:cs="Calibri"/>
          <w:sz w:val="22"/>
          <w:szCs w:val="22"/>
        </w:rPr>
        <w:t>have</w:t>
      </w:r>
      <w:proofErr w:type="gramEnd"/>
      <w:r w:rsidRPr="00DC120B">
        <w:rPr>
          <w:rFonts w:ascii="Aptos" w:hAnsi="Aptos" w:cs="Calibri"/>
          <w:sz w:val="22"/>
          <w:szCs w:val="22"/>
        </w:rPr>
        <w:t xml:space="preserve"> advised us </w:t>
      </w:r>
      <w:r w:rsidR="003C3CF9">
        <w:rPr>
          <w:rFonts w:ascii="Aptos" w:hAnsi="Aptos" w:cs="Calibri"/>
          <w:sz w:val="22"/>
          <w:szCs w:val="22"/>
        </w:rPr>
        <w:t>not to</w:t>
      </w:r>
      <w:r w:rsidRPr="00DC120B">
        <w:rPr>
          <w:rFonts w:ascii="Aptos" w:hAnsi="Aptos" w:cs="Calibri"/>
          <w:sz w:val="22"/>
          <w:szCs w:val="22"/>
        </w:rPr>
        <w:t xml:space="preserve"> unless we are legally required to do so. </w:t>
      </w:r>
    </w:p>
    <w:p w14:paraId="0AFDDA02" w14:textId="36B68BF9" w:rsidR="00DC120B" w:rsidRPr="00DC120B" w:rsidRDefault="00DC120B" w:rsidP="00DC120B">
      <w:pPr>
        <w:rPr>
          <w:rFonts w:ascii="Aptos" w:hAnsi="Aptos" w:cs="Calibri"/>
          <w:sz w:val="22"/>
          <w:szCs w:val="22"/>
        </w:rPr>
      </w:pPr>
      <w:r w:rsidRPr="00DC120B">
        <w:rPr>
          <w:rFonts w:ascii="Aptos" w:hAnsi="Aptos" w:cs="Calibri"/>
          <w:sz w:val="22"/>
          <w:szCs w:val="22"/>
        </w:rPr>
        <w:t>We share information with:</w:t>
      </w:r>
    </w:p>
    <w:p w14:paraId="47A13A38" w14:textId="70F2D9DC" w:rsidR="00DC120B" w:rsidRPr="00DC120B" w:rsidRDefault="00DC120B" w:rsidP="00DC120B">
      <w:pPr>
        <w:numPr>
          <w:ilvl w:val="0"/>
          <w:numId w:val="11"/>
        </w:numPr>
        <w:rPr>
          <w:rFonts w:ascii="Aptos" w:hAnsi="Aptos" w:cs="Calibri"/>
          <w:sz w:val="22"/>
          <w:szCs w:val="22"/>
        </w:rPr>
      </w:pPr>
      <w:r w:rsidRPr="00DC120B">
        <w:rPr>
          <w:rFonts w:ascii="Aptos" w:hAnsi="Aptos" w:cs="Calibri"/>
          <w:sz w:val="22"/>
          <w:szCs w:val="22"/>
        </w:rPr>
        <w:t>the Department for Education (DfE) - on a statutory basis under section 3 of The Education (Information About Individual Pupils) (England) Regulations 2013</w:t>
      </w:r>
    </w:p>
    <w:p w14:paraId="0F4358BA" w14:textId="0D4D7E4C" w:rsidR="00DC120B" w:rsidRPr="00DC120B" w:rsidRDefault="00DC120B" w:rsidP="00DC120B">
      <w:pPr>
        <w:numPr>
          <w:ilvl w:val="0"/>
          <w:numId w:val="11"/>
        </w:numPr>
        <w:rPr>
          <w:rFonts w:ascii="Aptos" w:hAnsi="Aptos" w:cs="Calibri"/>
          <w:sz w:val="22"/>
          <w:szCs w:val="22"/>
        </w:rPr>
      </w:pPr>
      <w:r w:rsidRPr="00DC120B">
        <w:rPr>
          <w:rFonts w:ascii="Aptos" w:hAnsi="Aptos" w:cs="Calibri"/>
          <w:sz w:val="22"/>
          <w:szCs w:val="22"/>
        </w:rPr>
        <w:t>Ofste</w:t>
      </w:r>
      <w:r w:rsidR="00221C12">
        <w:rPr>
          <w:rFonts w:ascii="Aptos" w:hAnsi="Aptos" w:cs="Calibri"/>
          <w:sz w:val="22"/>
          <w:szCs w:val="22"/>
        </w:rPr>
        <w:t>d</w:t>
      </w:r>
    </w:p>
    <w:p w14:paraId="25AF9E01" w14:textId="7D4EC68B" w:rsidR="00DC120B" w:rsidRPr="00DC120B" w:rsidRDefault="00221C12" w:rsidP="00DC120B">
      <w:pPr>
        <w:numPr>
          <w:ilvl w:val="0"/>
          <w:numId w:val="11"/>
        </w:numPr>
        <w:rPr>
          <w:rFonts w:ascii="Aptos" w:hAnsi="Aptos" w:cs="Calibri"/>
          <w:sz w:val="22"/>
          <w:szCs w:val="22"/>
        </w:rPr>
      </w:pPr>
      <w:r>
        <w:rPr>
          <w:rFonts w:ascii="Aptos" w:hAnsi="Aptos" w:cs="Calibri"/>
          <w:sz w:val="22"/>
          <w:szCs w:val="22"/>
        </w:rPr>
        <w:t>The s</w:t>
      </w:r>
      <w:r w:rsidR="00DC120B" w:rsidRPr="00DC120B">
        <w:rPr>
          <w:rFonts w:ascii="Aptos" w:hAnsi="Aptos" w:cs="Calibri"/>
          <w:sz w:val="22"/>
          <w:szCs w:val="22"/>
        </w:rPr>
        <w:t>chool</w:t>
      </w:r>
    </w:p>
    <w:p w14:paraId="5D4D5C4F" w14:textId="5223BAC1" w:rsidR="00DC120B" w:rsidRPr="00DC120B" w:rsidRDefault="00DC120B" w:rsidP="00DC120B">
      <w:pPr>
        <w:numPr>
          <w:ilvl w:val="0"/>
          <w:numId w:val="11"/>
        </w:numPr>
        <w:rPr>
          <w:rFonts w:ascii="Aptos" w:hAnsi="Aptos" w:cs="Calibri"/>
          <w:sz w:val="22"/>
          <w:szCs w:val="22"/>
        </w:rPr>
      </w:pPr>
      <w:r w:rsidRPr="00DC120B">
        <w:rPr>
          <w:rFonts w:ascii="Aptos" w:hAnsi="Aptos" w:cs="Calibri"/>
          <w:sz w:val="22"/>
          <w:szCs w:val="22"/>
        </w:rPr>
        <w:t>NHS</w:t>
      </w:r>
    </w:p>
    <w:p w14:paraId="34BE7565" w14:textId="77777777" w:rsidR="00221C12" w:rsidRDefault="00DC120B" w:rsidP="00221C12">
      <w:pPr>
        <w:numPr>
          <w:ilvl w:val="0"/>
          <w:numId w:val="11"/>
        </w:numPr>
        <w:rPr>
          <w:rFonts w:ascii="Aptos" w:hAnsi="Aptos" w:cs="Calibri"/>
          <w:sz w:val="22"/>
          <w:szCs w:val="22"/>
        </w:rPr>
      </w:pPr>
      <w:r w:rsidRPr="00DC120B">
        <w:rPr>
          <w:rFonts w:ascii="Aptos" w:hAnsi="Aptos" w:cs="Calibri"/>
          <w:sz w:val="22"/>
          <w:szCs w:val="22"/>
        </w:rPr>
        <w:t>Welfare services (such as social services)</w:t>
      </w:r>
    </w:p>
    <w:p w14:paraId="248B9623" w14:textId="09AA822E" w:rsidR="00DC120B" w:rsidRPr="00DC120B" w:rsidRDefault="00DC120B" w:rsidP="00221C12">
      <w:pPr>
        <w:numPr>
          <w:ilvl w:val="0"/>
          <w:numId w:val="11"/>
        </w:numPr>
        <w:rPr>
          <w:rFonts w:ascii="Aptos" w:hAnsi="Aptos" w:cs="Calibri"/>
          <w:sz w:val="22"/>
          <w:szCs w:val="22"/>
        </w:rPr>
      </w:pPr>
      <w:r w:rsidRPr="00DC120B">
        <w:rPr>
          <w:rFonts w:ascii="Aptos" w:hAnsi="Aptos" w:cs="Calibri"/>
          <w:sz w:val="22"/>
          <w:szCs w:val="22"/>
        </w:rPr>
        <w:t>Law enforcement officials such as police, HMRC</w:t>
      </w:r>
    </w:p>
    <w:p w14:paraId="1A0B7FEE" w14:textId="6D50D40F" w:rsidR="00DC120B" w:rsidRPr="00DC120B" w:rsidRDefault="00DC120B" w:rsidP="00DC120B">
      <w:pPr>
        <w:numPr>
          <w:ilvl w:val="0"/>
          <w:numId w:val="11"/>
        </w:numPr>
        <w:rPr>
          <w:rFonts w:ascii="Aptos" w:hAnsi="Aptos" w:cs="Calibri"/>
          <w:sz w:val="22"/>
          <w:szCs w:val="22"/>
        </w:rPr>
      </w:pPr>
      <w:r w:rsidRPr="00DC120B">
        <w:rPr>
          <w:rFonts w:ascii="Aptos" w:hAnsi="Aptos" w:cs="Calibri"/>
          <w:sz w:val="22"/>
          <w:szCs w:val="22"/>
        </w:rPr>
        <w:t>Local Authority Designated Officer</w:t>
      </w:r>
    </w:p>
    <w:p w14:paraId="46377E50" w14:textId="55DCAA00" w:rsidR="00DC120B" w:rsidRPr="00DC120B" w:rsidRDefault="00DC120B" w:rsidP="00DC120B">
      <w:pPr>
        <w:numPr>
          <w:ilvl w:val="0"/>
          <w:numId w:val="11"/>
        </w:numPr>
        <w:rPr>
          <w:rFonts w:ascii="Aptos" w:hAnsi="Aptos" w:cs="Calibri"/>
          <w:sz w:val="22"/>
          <w:szCs w:val="22"/>
        </w:rPr>
      </w:pPr>
      <w:r w:rsidRPr="00DC120B">
        <w:rPr>
          <w:rFonts w:ascii="Aptos" w:hAnsi="Aptos" w:cs="Calibri"/>
          <w:sz w:val="22"/>
          <w:szCs w:val="22"/>
        </w:rPr>
        <w:t>The Local Authorit</w:t>
      </w:r>
      <w:r w:rsidR="00221C12">
        <w:rPr>
          <w:rFonts w:ascii="Aptos" w:hAnsi="Aptos" w:cs="Calibri"/>
          <w:sz w:val="22"/>
          <w:szCs w:val="22"/>
        </w:rPr>
        <w:t xml:space="preserve">y </w:t>
      </w:r>
    </w:p>
    <w:p w14:paraId="24D1D7C2" w14:textId="77777777" w:rsidR="00DC120B" w:rsidRDefault="00DC120B" w:rsidP="00DC120B">
      <w:pPr>
        <w:rPr>
          <w:rFonts w:ascii="Aptos" w:hAnsi="Aptos" w:cs="Calibri"/>
          <w:sz w:val="22"/>
          <w:szCs w:val="22"/>
        </w:rPr>
      </w:pPr>
    </w:p>
    <w:p w14:paraId="373578D2" w14:textId="2E736C08" w:rsidR="00F45165" w:rsidRPr="00F45165" w:rsidRDefault="00F45165" w:rsidP="00DC120B">
      <w:pPr>
        <w:rPr>
          <w:rFonts w:ascii="Aptos" w:hAnsi="Aptos" w:cs="Calibri"/>
          <w:b/>
          <w:bCs/>
          <w:sz w:val="22"/>
          <w:szCs w:val="22"/>
        </w:rPr>
      </w:pPr>
      <w:r w:rsidRPr="00F45165">
        <w:rPr>
          <w:rFonts w:ascii="Aptos" w:hAnsi="Aptos" w:cs="Calibri"/>
          <w:b/>
          <w:bCs/>
          <w:sz w:val="22"/>
          <w:szCs w:val="22"/>
        </w:rPr>
        <w:t>Data retention</w:t>
      </w:r>
    </w:p>
    <w:p w14:paraId="62FB8ED8" w14:textId="375CF5AB" w:rsidR="00F45165" w:rsidRPr="0091720A" w:rsidRDefault="00F45165" w:rsidP="0091720A">
      <w:pPr>
        <w:pStyle w:val="ListParagraph"/>
        <w:numPr>
          <w:ilvl w:val="0"/>
          <w:numId w:val="12"/>
        </w:numPr>
        <w:rPr>
          <w:rFonts w:ascii="Aptos" w:hAnsi="Aptos" w:cs="Calibri"/>
          <w:sz w:val="22"/>
          <w:szCs w:val="22"/>
        </w:rPr>
      </w:pPr>
      <w:r w:rsidRPr="0091720A">
        <w:rPr>
          <w:rFonts w:ascii="Aptos" w:hAnsi="Aptos" w:cs="Calibri"/>
          <w:sz w:val="22"/>
          <w:szCs w:val="22"/>
        </w:rPr>
        <w:t>Children’s booking records</w:t>
      </w:r>
      <w:r w:rsidR="0091720A" w:rsidRPr="0091720A">
        <w:rPr>
          <w:rFonts w:ascii="Aptos" w:hAnsi="Aptos" w:cs="Calibri"/>
          <w:sz w:val="22"/>
          <w:szCs w:val="22"/>
        </w:rPr>
        <w:t xml:space="preserve">: </w:t>
      </w:r>
      <w:r w:rsidRPr="0091720A">
        <w:rPr>
          <w:rFonts w:ascii="Aptos" w:hAnsi="Aptos" w:cs="Calibri"/>
          <w:sz w:val="22"/>
          <w:szCs w:val="22"/>
        </w:rPr>
        <w:t xml:space="preserve">1 year from the date of admission </w:t>
      </w:r>
    </w:p>
    <w:p w14:paraId="3D467B8F" w14:textId="77777777" w:rsidR="0091720A" w:rsidRPr="0091720A" w:rsidRDefault="0091720A" w:rsidP="0091720A">
      <w:pPr>
        <w:pStyle w:val="ListParagraph"/>
        <w:numPr>
          <w:ilvl w:val="0"/>
          <w:numId w:val="12"/>
        </w:numPr>
        <w:rPr>
          <w:rFonts w:ascii="Aptos" w:hAnsi="Aptos" w:cs="Calibri"/>
          <w:sz w:val="22"/>
          <w:szCs w:val="22"/>
        </w:rPr>
      </w:pPr>
      <w:r w:rsidRPr="0091720A">
        <w:rPr>
          <w:rFonts w:ascii="Aptos" w:hAnsi="Aptos" w:cs="Calibri"/>
          <w:sz w:val="22"/>
          <w:szCs w:val="22"/>
        </w:rPr>
        <w:t>Children’s</w:t>
      </w:r>
      <w:r w:rsidR="00F45165" w:rsidRPr="0091720A">
        <w:rPr>
          <w:rFonts w:ascii="Aptos" w:hAnsi="Aptos" w:cs="Calibri"/>
          <w:sz w:val="22"/>
          <w:szCs w:val="22"/>
        </w:rPr>
        <w:t xml:space="preserve"> </w:t>
      </w:r>
      <w:r w:rsidRPr="0091720A">
        <w:rPr>
          <w:rFonts w:ascii="Aptos" w:hAnsi="Aptos" w:cs="Calibri"/>
          <w:sz w:val="22"/>
          <w:szCs w:val="22"/>
        </w:rPr>
        <w:t>r</w:t>
      </w:r>
      <w:r w:rsidR="00F45165" w:rsidRPr="0091720A">
        <w:rPr>
          <w:rFonts w:ascii="Aptos" w:hAnsi="Aptos" w:cs="Calibri"/>
          <w:sz w:val="22"/>
          <w:szCs w:val="22"/>
        </w:rPr>
        <w:t>ecord</w:t>
      </w:r>
      <w:r w:rsidRPr="0091720A">
        <w:rPr>
          <w:rFonts w:ascii="Aptos" w:hAnsi="Aptos" w:cs="Calibri"/>
          <w:sz w:val="22"/>
          <w:szCs w:val="22"/>
        </w:rPr>
        <w:t>s e</w:t>
      </w:r>
      <w:r w:rsidR="00F45165" w:rsidRPr="0091720A">
        <w:rPr>
          <w:rFonts w:ascii="Aptos" w:hAnsi="Aptos" w:cs="Calibri"/>
          <w:sz w:val="22"/>
          <w:szCs w:val="22"/>
        </w:rPr>
        <w:t xml:space="preserve">lectronic details: </w:t>
      </w:r>
      <w:r w:rsidRPr="0091720A">
        <w:rPr>
          <w:rFonts w:ascii="Aptos" w:hAnsi="Aptos" w:cs="Calibri"/>
          <w:sz w:val="22"/>
          <w:szCs w:val="22"/>
        </w:rPr>
        <w:t>u</w:t>
      </w:r>
      <w:r w:rsidR="00F45165" w:rsidRPr="0091720A">
        <w:rPr>
          <w:rFonts w:ascii="Aptos" w:hAnsi="Aptos" w:cs="Calibri"/>
          <w:sz w:val="22"/>
          <w:szCs w:val="22"/>
        </w:rPr>
        <w:t xml:space="preserve">ntil the child turns 25 </w:t>
      </w:r>
    </w:p>
    <w:p w14:paraId="2FE68897" w14:textId="47B9FD7A" w:rsidR="0091720A" w:rsidRPr="0091720A" w:rsidRDefault="00F45165" w:rsidP="0091720A">
      <w:pPr>
        <w:pStyle w:val="ListParagraph"/>
        <w:numPr>
          <w:ilvl w:val="0"/>
          <w:numId w:val="12"/>
        </w:numPr>
        <w:rPr>
          <w:rFonts w:ascii="Aptos" w:hAnsi="Aptos" w:cs="Calibri"/>
          <w:sz w:val="22"/>
          <w:szCs w:val="22"/>
        </w:rPr>
      </w:pPr>
      <w:r w:rsidRPr="0091720A">
        <w:rPr>
          <w:rFonts w:ascii="Aptos" w:hAnsi="Aptos" w:cs="Calibri"/>
          <w:sz w:val="22"/>
          <w:szCs w:val="22"/>
        </w:rPr>
        <w:t xml:space="preserve">Attendance </w:t>
      </w:r>
      <w:r w:rsidR="0091720A" w:rsidRPr="0091720A">
        <w:rPr>
          <w:rFonts w:ascii="Aptos" w:hAnsi="Aptos" w:cs="Calibri"/>
          <w:sz w:val="22"/>
          <w:szCs w:val="22"/>
        </w:rPr>
        <w:t>r</w:t>
      </w:r>
      <w:r w:rsidRPr="0091720A">
        <w:rPr>
          <w:rFonts w:ascii="Aptos" w:hAnsi="Aptos" w:cs="Calibri"/>
          <w:sz w:val="22"/>
          <w:szCs w:val="22"/>
        </w:rPr>
        <w:t>egisters</w:t>
      </w:r>
      <w:r w:rsidR="0091720A" w:rsidRPr="0091720A">
        <w:rPr>
          <w:rFonts w:ascii="Aptos" w:hAnsi="Aptos" w:cs="Calibri"/>
          <w:sz w:val="22"/>
          <w:szCs w:val="22"/>
        </w:rPr>
        <w:t xml:space="preserve">: </w:t>
      </w:r>
      <w:r w:rsidRPr="0091720A">
        <w:rPr>
          <w:rFonts w:ascii="Aptos" w:hAnsi="Aptos" w:cs="Calibri"/>
          <w:sz w:val="22"/>
          <w:szCs w:val="22"/>
        </w:rPr>
        <w:t xml:space="preserve">3 years from the date of entry </w:t>
      </w:r>
    </w:p>
    <w:p w14:paraId="4650F11D" w14:textId="2EC79799" w:rsidR="00F45165" w:rsidRDefault="0091720A" w:rsidP="0091720A">
      <w:pPr>
        <w:pStyle w:val="ListParagraph"/>
        <w:numPr>
          <w:ilvl w:val="0"/>
          <w:numId w:val="12"/>
        </w:numPr>
        <w:rPr>
          <w:rFonts w:ascii="Aptos" w:hAnsi="Aptos" w:cs="Calibri"/>
          <w:sz w:val="22"/>
          <w:szCs w:val="22"/>
        </w:rPr>
      </w:pPr>
      <w:r w:rsidRPr="0091720A">
        <w:rPr>
          <w:rFonts w:ascii="Aptos" w:hAnsi="Aptos" w:cs="Calibri"/>
          <w:sz w:val="22"/>
          <w:szCs w:val="22"/>
        </w:rPr>
        <w:t>SEN</w:t>
      </w:r>
      <w:r w:rsidR="00F45165" w:rsidRPr="0091720A">
        <w:rPr>
          <w:rFonts w:ascii="Aptos" w:hAnsi="Aptos" w:cs="Calibri"/>
          <w:sz w:val="22"/>
          <w:szCs w:val="22"/>
        </w:rPr>
        <w:t xml:space="preserve"> files, reviews and individual education plans (this includes any statement and all advice and information shared regarding educational needs)</w:t>
      </w:r>
      <w:r w:rsidRPr="0091720A">
        <w:rPr>
          <w:rFonts w:ascii="Aptos" w:hAnsi="Aptos" w:cs="Calibri"/>
          <w:sz w:val="22"/>
          <w:szCs w:val="22"/>
        </w:rPr>
        <w:t>: u</w:t>
      </w:r>
      <w:r w:rsidR="00F45165" w:rsidRPr="0091720A">
        <w:rPr>
          <w:rFonts w:ascii="Aptos" w:hAnsi="Aptos" w:cs="Calibri"/>
          <w:sz w:val="22"/>
          <w:szCs w:val="22"/>
        </w:rPr>
        <w:t>ntil the child turns 25.</w:t>
      </w:r>
    </w:p>
    <w:p w14:paraId="555045BB" w14:textId="5E413147" w:rsidR="00D523DA" w:rsidRPr="0091720A" w:rsidRDefault="00D523DA" w:rsidP="0091720A">
      <w:pPr>
        <w:pStyle w:val="ListParagraph"/>
        <w:numPr>
          <w:ilvl w:val="0"/>
          <w:numId w:val="12"/>
        </w:numPr>
        <w:rPr>
          <w:rFonts w:ascii="Aptos" w:hAnsi="Aptos" w:cs="Calibri"/>
          <w:sz w:val="22"/>
          <w:szCs w:val="22"/>
        </w:rPr>
      </w:pPr>
      <w:r>
        <w:rPr>
          <w:rFonts w:ascii="Aptos" w:hAnsi="Aptos" w:cs="Calibri"/>
          <w:sz w:val="22"/>
          <w:szCs w:val="22"/>
        </w:rPr>
        <w:t>Accident logs – A</w:t>
      </w:r>
      <w:r w:rsidRPr="00D523DA">
        <w:rPr>
          <w:rFonts w:ascii="Aptos" w:hAnsi="Aptos" w:cs="Calibri"/>
          <w:sz w:val="22"/>
          <w:szCs w:val="22"/>
        </w:rPr>
        <w:t>dults</w:t>
      </w:r>
      <w:r>
        <w:rPr>
          <w:rFonts w:ascii="Aptos" w:hAnsi="Aptos" w:cs="Calibri"/>
          <w:sz w:val="22"/>
          <w:szCs w:val="22"/>
        </w:rPr>
        <w:t xml:space="preserve">: </w:t>
      </w:r>
      <w:r w:rsidRPr="00D523DA">
        <w:rPr>
          <w:rFonts w:ascii="Aptos" w:hAnsi="Aptos" w:cs="Calibri"/>
          <w:sz w:val="22"/>
          <w:szCs w:val="22"/>
        </w:rPr>
        <w:t xml:space="preserve">6 years from the date of the incident </w:t>
      </w:r>
      <w:r>
        <w:rPr>
          <w:rFonts w:ascii="Aptos" w:hAnsi="Aptos" w:cs="Calibri"/>
          <w:sz w:val="22"/>
          <w:szCs w:val="22"/>
        </w:rPr>
        <w:t xml:space="preserve">and </w:t>
      </w:r>
      <w:r w:rsidRPr="00D523DA">
        <w:rPr>
          <w:rFonts w:ascii="Aptos" w:hAnsi="Aptos" w:cs="Calibri"/>
          <w:sz w:val="22"/>
          <w:szCs w:val="22"/>
        </w:rPr>
        <w:t>Children</w:t>
      </w:r>
      <w:r>
        <w:rPr>
          <w:rFonts w:ascii="Aptos" w:hAnsi="Aptos" w:cs="Calibri"/>
          <w:sz w:val="22"/>
          <w:szCs w:val="22"/>
        </w:rPr>
        <w:t xml:space="preserve">: </w:t>
      </w:r>
      <w:r w:rsidRPr="00D523DA">
        <w:rPr>
          <w:rFonts w:ascii="Aptos" w:hAnsi="Aptos" w:cs="Calibri"/>
          <w:sz w:val="22"/>
          <w:szCs w:val="22"/>
        </w:rPr>
        <w:t>when the child attains 25 years of age.</w:t>
      </w:r>
    </w:p>
    <w:p w14:paraId="627EB9A5" w14:textId="77777777" w:rsidR="00B9795B" w:rsidRPr="00577974" w:rsidRDefault="00B9795B" w:rsidP="00577974">
      <w:pPr>
        <w:rPr>
          <w:rFonts w:ascii="Aptos" w:hAnsi="Aptos" w:cs="Calibri"/>
          <w:b/>
          <w:bCs/>
          <w:sz w:val="22"/>
          <w:szCs w:val="22"/>
        </w:rPr>
      </w:pPr>
    </w:p>
    <w:p w14:paraId="62951050" w14:textId="281F5B0E" w:rsidR="00577974" w:rsidRPr="00577974" w:rsidRDefault="000B101D" w:rsidP="00577974">
      <w:pPr>
        <w:rPr>
          <w:rFonts w:ascii="Aptos" w:hAnsi="Aptos" w:cs="Calibri"/>
          <w:b/>
          <w:bCs/>
          <w:sz w:val="22"/>
          <w:szCs w:val="22"/>
        </w:rPr>
      </w:pPr>
      <w:r>
        <w:rPr>
          <w:rFonts w:ascii="Aptos" w:hAnsi="Aptos" w:cs="Calibri"/>
          <w:b/>
          <w:bCs/>
          <w:sz w:val="22"/>
          <w:szCs w:val="22"/>
        </w:rPr>
        <w:t>Our procedures in wraparound care</w:t>
      </w:r>
    </w:p>
    <w:p w14:paraId="03B6669B" w14:textId="77777777" w:rsidR="00810F44" w:rsidRPr="00DF0F2E" w:rsidRDefault="006C3921" w:rsidP="00DF0F2E">
      <w:pPr>
        <w:pStyle w:val="ListParagraph"/>
        <w:numPr>
          <w:ilvl w:val="0"/>
          <w:numId w:val="8"/>
        </w:numPr>
        <w:rPr>
          <w:rFonts w:ascii="Aptos" w:hAnsi="Aptos" w:cs="Calibri"/>
          <w:sz w:val="22"/>
          <w:szCs w:val="22"/>
        </w:rPr>
      </w:pPr>
      <w:r w:rsidRPr="00DF0F2E">
        <w:rPr>
          <w:rFonts w:ascii="Aptos" w:hAnsi="Aptos" w:cs="Calibri"/>
          <w:sz w:val="22"/>
          <w:szCs w:val="22"/>
        </w:rPr>
        <w:t xml:space="preserve">It is the responsibility of the Wraparound care Operations Manager to oversee and control the </w:t>
      </w:r>
      <w:r w:rsidR="00810F44" w:rsidRPr="00DF0F2E">
        <w:rPr>
          <w:rFonts w:ascii="Aptos" w:hAnsi="Aptos" w:cs="Calibri"/>
          <w:sz w:val="22"/>
          <w:szCs w:val="22"/>
        </w:rPr>
        <w:t>data handling on site.</w:t>
      </w:r>
    </w:p>
    <w:p w14:paraId="0B9FB6CA" w14:textId="61217F5B" w:rsidR="00577974" w:rsidRPr="00DF0F2E" w:rsidRDefault="00C818B6" w:rsidP="00DF0F2E">
      <w:pPr>
        <w:pStyle w:val="ListParagraph"/>
        <w:numPr>
          <w:ilvl w:val="0"/>
          <w:numId w:val="8"/>
        </w:numPr>
        <w:rPr>
          <w:rFonts w:ascii="Aptos" w:hAnsi="Aptos" w:cs="Calibri"/>
          <w:sz w:val="22"/>
          <w:szCs w:val="22"/>
        </w:rPr>
      </w:pPr>
      <w:r>
        <w:rPr>
          <w:rFonts w:ascii="Aptos" w:hAnsi="Aptos" w:cs="Calibri"/>
          <w:sz w:val="22"/>
          <w:szCs w:val="22"/>
        </w:rPr>
        <w:t>Woodpeckers/Solent Sports</w:t>
      </w:r>
      <w:r w:rsidR="00810F44" w:rsidRPr="00DF0F2E">
        <w:rPr>
          <w:rFonts w:ascii="Aptos" w:hAnsi="Aptos" w:cs="Calibri"/>
          <w:sz w:val="22"/>
          <w:szCs w:val="22"/>
        </w:rPr>
        <w:t xml:space="preserve"> also has a central </w:t>
      </w:r>
      <w:r w:rsidR="00577974" w:rsidRPr="00DF0F2E">
        <w:rPr>
          <w:rFonts w:ascii="Aptos" w:hAnsi="Aptos" w:cs="Calibri"/>
          <w:sz w:val="22"/>
          <w:szCs w:val="22"/>
        </w:rPr>
        <w:t>data protection officer </w:t>
      </w:r>
      <w:r w:rsidR="00810F44" w:rsidRPr="00DF0F2E">
        <w:rPr>
          <w:rFonts w:ascii="Aptos" w:hAnsi="Aptos" w:cs="Calibri"/>
          <w:sz w:val="22"/>
          <w:szCs w:val="22"/>
        </w:rPr>
        <w:t>who is an</w:t>
      </w:r>
      <w:r w:rsidR="00577974" w:rsidRPr="00DF0F2E">
        <w:rPr>
          <w:rFonts w:ascii="Aptos" w:hAnsi="Aptos" w:cs="Calibri"/>
          <w:sz w:val="22"/>
          <w:szCs w:val="22"/>
        </w:rPr>
        <w:t xml:space="preserve"> appoint</w:t>
      </w:r>
      <w:r w:rsidR="00810F44" w:rsidRPr="00DF0F2E">
        <w:rPr>
          <w:rFonts w:ascii="Aptos" w:hAnsi="Aptos" w:cs="Calibri"/>
          <w:sz w:val="22"/>
          <w:szCs w:val="22"/>
        </w:rPr>
        <w:t xml:space="preserve">ed </w:t>
      </w:r>
      <w:r w:rsidR="00577974" w:rsidRPr="00DF0F2E">
        <w:rPr>
          <w:rFonts w:ascii="Aptos" w:hAnsi="Aptos" w:cs="Calibri"/>
          <w:sz w:val="22"/>
          <w:szCs w:val="22"/>
        </w:rPr>
        <w:t xml:space="preserve">an individual </w:t>
      </w:r>
      <w:r w:rsidR="00810F44" w:rsidRPr="00DF0F2E">
        <w:rPr>
          <w:rFonts w:ascii="Aptos" w:hAnsi="Aptos" w:cs="Calibri"/>
          <w:sz w:val="22"/>
          <w:szCs w:val="22"/>
        </w:rPr>
        <w:t>that</w:t>
      </w:r>
      <w:r w:rsidR="00577974" w:rsidRPr="00DF0F2E">
        <w:rPr>
          <w:rFonts w:ascii="Aptos" w:hAnsi="Aptos" w:cs="Calibri"/>
          <w:sz w:val="22"/>
          <w:szCs w:val="22"/>
        </w:rPr>
        <w:t xml:space="preserve"> takes the lead on</w:t>
      </w:r>
      <w:r w:rsidR="00810F44" w:rsidRPr="00DF0F2E">
        <w:rPr>
          <w:rFonts w:ascii="Aptos" w:hAnsi="Aptos" w:cs="Calibri"/>
          <w:sz w:val="22"/>
          <w:szCs w:val="22"/>
        </w:rPr>
        <w:t xml:space="preserve"> all central</w:t>
      </w:r>
      <w:r w:rsidR="00577974" w:rsidRPr="00DF0F2E">
        <w:rPr>
          <w:rFonts w:ascii="Aptos" w:hAnsi="Aptos" w:cs="Calibri"/>
          <w:sz w:val="22"/>
          <w:szCs w:val="22"/>
        </w:rPr>
        <w:t xml:space="preserve"> data compliance</w:t>
      </w:r>
      <w:r w:rsidR="00810F44" w:rsidRPr="00DF0F2E">
        <w:rPr>
          <w:rFonts w:ascii="Aptos" w:hAnsi="Aptos" w:cs="Calibri"/>
          <w:sz w:val="22"/>
          <w:szCs w:val="22"/>
        </w:rPr>
        <w:t xml:space="preserve">, advising and training the network accordingly. </w:t>
      </w:r>
    </w:p>
    <w:p w14:paraId="0934222D" w14:textId="2275FF3B" w:rsidR="00577974" w:rsidRPr="00DF0F2E" w:rsidRDefault="00792381" w:rsidP="00DF0F2E">
      <w:pPr>
        <w:pStyle w:val="ListParagraph"/>
        <w:numPr>
          <w:ilvl w:val="0"/>
          <w:numId w:val="8"/>
        </w:numPr>
        <w:rPr>
          <w:rFonts w:ascii="Aptos" w:hAnsi="Aptos" w:cs="Calibri"/>
          <w:sz w:val="22"/>
          <w:szCs w:val="22"/>
        </w:rPr>
      </w:pPr>
      <w:r w:rsidRPr="00DF0F2E">
        <w:rPr>
          <w:rFonts w:ascii="Aptos" w:hAnsi="Aptos" w:cs="Calibri"/>
          <w:sz w:val="22"/>
          <w:szCs w:val="22"/>
        </w:rPr>
        <w:t>When we collect</w:t>
      </w:r>
      <w:r w:rsidR="00577974" w:rsidRPr="00DF0F2E">
        <w:rPr>
          <w:rFonts w:ascii="Aptos" w:hAnsi="Aptos" w:cs="Calibri"/>
          <w:sz w:val="22"/>
          <w:szCs w:val="22"/>
        </w:rPr>
        <w:t xml:space="preserve"> any data </w:t>
      </w:r>
      <w:r w:rsidRPr="00DF0F2E">
        <w:rPr>
          <w:rFonts w:ascii="Aptos" w:hAnsi="Aptos" w:cs="Calibri"/>
          <w:sz w:val="22"/>
          <w:szCs w:val="22"/>
        </w:rPr>
        <w:t xml:space="preserve">regarding a child at the booking stage, parents are made aware of the privacy notice </w:t>
      </w:r>
      <w:r w:rsidR="009F6101" w:rsidRPr="00DF0F2E">
        <w:rPr>
          <w:rFonts w:ascii="Aptos" w:hAnsi="Aptos" w:cs="Calibri"/>
          <w:sz w:val="22"/>
          <w:szCs w:val="22"/>
        </w:rPr>
        <w:t>which informs parents how data is used, who we</w:t>
      </w:r>
      <w:r w:rsidR="00577974" w:rsidRPr="00DF0F2E">
        <w:rPr>
          <w:rFonts w:ascii="Aptos" w:hAnsi="Aptos" w:cs="Calibri"/>
          <w:sz w:val="22"/>
          <w:szCs w:val="22"/>
        </w:rPr>
        <w:t xml:space="preserve"> might </w:t>
      </w:r>
      <w:r w:rsidR="009F6101" w:rsidRPr="00DF0F2E">
        <w:rPr>
          <w:rFonts w:ascii="Aptos" w:hAnsi="Aptos" w:cs="Calibri"/>
          <w:sz w:val="22"/>
          <w:szCs w:val="22"/>
        </w:rPr>
        <w:t>need to</w:t>
      </w:r>
      <w:r w:rsidR="00577974" w:rsidRPr="00DF0F2E">
        <w:rPr>
          <w:rFonts w:ascii="Aptos" w:hAnsi="Aptos" w:cs="Calibri"/>
          <w:sz w:val="22"/>
          <w:szCs w:val="22"/>
        </w:rPr>
        <w:t xml:space="preserve"> share it with, how long </w:t>
      </w:r>
      <w:r w:rsidR="009F6101" w:rsidRPr="00DF0F2E">
        <w:rPr>
          <w:rFonts w:ascii="Aptos" w:hAnsi="Aptos" w:cs="Calibri"/>
          <w:sz w:val="22"/>
          <w:szCs w:val="22"/>
        </w:rPr>
        <w:t>we</w:t>
      </w:r>
      <w:r w:rsidR="00577974" w:rsidRPr="00DF0F2E">
        <w:rPr>
          <w:rFonts w:ascii="Aptos" w:hAnsi="Aptos" w:cs="Calibri"/>
          <w:sz w:val="22"/>
          <w:szCs w:val="22"/>
        </w:rPr>
        <w:t xml:space="preserve"> will keep it as well as information on consent and complaint.</w:t>
      </w:r>
    </w:p>
    <w:p w14:paraId="6A476119" w14:textId="6B5BBD99" w:rsidR="00577974" w:rsidRPr="00DF0F2E" w:rsidRDefault="00D64106" w:rsidP="00DF0F2E">
      <w:pPr>
        <w:pStyle w:val="ListParagraph"/>
        <w:numPr>
          <w:ilvl w:val="0"/>
          <w:numId w:val="8"/>
        </w:numPr>
        <w:rPr>
          <w:rFonts w:ascii="Aptos" w:hAnsi="Aptos" w:cs="Calibri"/>
          <w:sz w:val="22"/>
          <w:szCs w:val="22"/>
        </w:rPr>
      </w:pPr>
      <w:r w:rsidRPr="00DF0F2E">
        <w:rPr>
          <w:rFonts w:ascii="Aptos" w:hAnsi="Aptos" w:cs="Calibri"/>
          <w:sz w:val="22"/>
          <w:szCs w:val="22"/>
        </w:rPr>
        <w:t xml:space="preserve">As an early </w:t>
      </w:r>
      <w:proofErr w:type="gramStart"/>
      <w:r w:rsidRPr="00DF0F2E">
        <w:rPr>
          <w:rFonts w:ascii="Aptos" w:hAnsi="Aptos" w:cs="Calibri"/>
          <w:sz w:val="22"/>
          <w:szCs w:val="22"/>
        </w:rPr>
        <w:t>years</w:t>
      </w:r>
      <w:proofErr w:type="gramEnd"/>
      <w:r w:rsidRPr="00DF0F2E">
        <w:rPr>
          <w:rFonts w:ascii="Aptos" w:hAnsi="Aptos" w:cs="Calibri"/>
          <w:sz w:val="22"/>
          <w:szCs w:val="22"/>
        </w:rPr>
        <w:t xml:space="preserve"> provider, we must provide</w:t>
      </w:r>
      <w:r w:rsidR="00577974" w:rsidRPr="00DF0F2E">
        <w:rPr>
          <w:rFonts w:ascii="Aptos" w:hAnsi="Aptos" w:cs="Calibri"/>
          <w:sz w:val="22"/>
          <w:szCs w:val="22"/>
        </w:rPr>
        <w:t xml:space="preserve"> legitimate reason for processing any personal data. </w:t>
      </w:r>
      <w:r w:rsidR="00426B35" w:rsidRPr="00DF0F2E">
        <w:rPr>
          <w:rFonts w:ascii="Aptos" w:hAnsi="Aptos" w:cs="Calibri"/>
          <w:sz w:val="22"/>
          <w:szCs w:val="22"/>
        </w:rPr>
        <w:t xml:space="preserve">Parents </w:t>
      </w:r>
      <w:proofErr w:type="gramStart"/>
      <w:r w:rsidR="00426B35" w:rsidRPr="00DF0F2E">
        <w:rPr>
          <w:rFonts w:ascii="Aptos" w:hAnsi="Aptos" w:cs="Calibri"/>
          <w:sz w:val="22"/>
          <w:szCs w:val="22"/>
        </w:rPr>
        <w:t>have to</w:t>
      </w:r>
      <w:proofErr w:type="gramEnd"/>
      <w:r w:rsidR="00426B35" w:rsidRPr="00DF0F2E">
        <w:rPr>
          <w:rFonts w:ascii="Aptos" w:hAnsi="Aptos" w:cs="Calibri"/>
          <w:sz w:val="22"/>
          <w:szCs w:val="22"/>
        </w:rPr>
        <w:t xml:space="preserve"> actively opt-in </w:t>
      </w:r>
      <w:r w:rsidR="00524056" w:rsidRPr="00DF0F2E">
        <w:rPr>
          <w:rFonts w:ascii="Aptos" w:hAnsi="Aptos" w:cs="Calibri"/>
          <w:sz w:val="22"/>
          <w:szCs w:val="22"/>
        </w:rPr>
        <w:t xml:space="preserve">to give consent before any data can be processed. </w:t>
      </w:r>
    </w:p>
    <w:p w14:paraId="4F64DC84" w14:textId="3426958D" w:rsidR="00577974" w:rsidRPr="00DF0F2E" w:rsidRDefault="00524056" w:rsidP="00DF0F2E">
      <w:pPr>
        <w:pStyle w:val="ListParagraph"/>
        <w:numPr>
          <w:ilvl w:val="0"/>
          <w:numId w:val="8"/>
        </w:numPr>
        <w:rPr>
          <w:rFonts w:ascii="Aptos" w:hAnsi="Aptos" w:cs="Calibri"/>
          <w:sz w:val="22"/>
          <w:szCs w:val="22"/>
        </w:rPr>
      </w:pPr>
      <w:r w:rsidRPr="00DF0F2E">
        <w:rPr>
          <w:rFonts w:ascii="Aptos" w:hAnsi="Aptos" w:cs="Calibri"/>
          <w:sz w:val="22"/>
          <w:szCs w:val="22"/>
        </w:rPr>
        <w:t>We know that we are</w:t>
      </w:r>
      <w:r w:rsidR="00577974" w:rsidRPr="00DF0F2E">
        <w:rPr>
          <w:rFonts w:ascii="Aptos" w:hAnsi="Aptos" w:cs="Calibri"/>
          <w:sz w:val="22"/>
          <w:szCs w:val="22"/>
        </w:rPr>
        <w:t xml:space="preserve"> obliged to have written arrangements with </w:t>
      </w:r>
      <w:r w:rsidR="00D0204E" w:rsidRPr="00DF0F2E">
        <w:rPr>
          <w:rFonts w:ascii="Aptos" w:hAnsi="Aptos" w:cs="Calibri"/>
          <w:sz w:val="22"/>
          <w:szCs w:val="22"/>
        </w:rPr>
        <w:t>staff</w:t>
      </w:r>
      <w:r w:rsidR="00577974" w:rsidRPr="00DF0F2E">
        <w:rPr>
          <w:rFonts w:ascii="Aptos" w:hAnsi="Aptos" w:cs="Calibri"/>
          <w:sz w:val="22"/>
          <w:szCs w:val="22"/>
        </w:rPr>
        <w:t xml:space="preserve"> processing data for </w:t>
      </w:r>
      <w:r w:rsidR="00D0204E" w:rsidRPr="00DF0F2E">
        <w:rPr>
          <w:rFonts w:ascii="Aptos" w:hAnsi="Aptos" w:cs="Calibri"/>
          <w:sz w:val="22"/>
          <w:szCs w:val="22"/>
        </w:rPr>
        <w:t>children</w:t>
      </w:r>
      <w:r w:rsidR="00577974" w:rsidRPr="00DF0F2E">
        <w:rPr>
          <w:rFonts w:ascii="Aptos" w:hAnsi="Aptos" w:cs="Calibri"/>
          <w:sz w:val="22"/>
          <w:szCs w:val="22"/>
        </w:rPr>
        <w:t xml:space="preserve">. </w:t>
      </w:r>
      <w:r w:rsidR="00D0204E" w:rsidRPr="00DF0F2E">
        <w:rPr>
          <w:rFonts w:ascii="Aptos" w:hAnsi="Aptos" w:cs="Calibri"/>
          <w:sz w:val="22"/>
          <w:szCs w:val="22"/>
        </w:rPr>
        <w:t>We</w:t>
      </w:r>
      <w:r w:rsidR="00577974" w:rsidRPr="00DF0F2E">
        <w:rPr>
          <w:rFonts w:ascii="Aptos" w:hAnsi="Aptos" w:cs="Calibri"/>
          <w:sz w:val="22"/>
          <w:szCs w:val="22"/>
        </w:rPr>
        <w:t xml:space="preserve"> </w:t>
      </w:r>
      <w:r w:rsidR="00D0204E" w:rsidRPr="00DF0F2E">
        <w:rPr>
          <w:rFonts w:ascii="Aptos" w:hAnsi="Aptos" w:cs="Calibri"/>
          <w:sz w:val="22"/>
          <w:szCs w:val="22"/>
        </w:rPr>
        <w:t>ensure</w:t>
      </w:r>
      <w:r w:rsidR="00577974" w:rsidRPr="00DF0F2E">
        <w:rPr>
          <w:rFonts w:ascii="Aptos" w:hAnsi="Aptos" w:cs="Calibri"/>
          <w:sz w:val="22"/>
          <w:szCs w:val="22"/>
        </w:rPr>
        <w:t xml:space="preserve"> that anyone processing data meet GDPR requirements.</w:t>
      </w:r>
    </w:p>
    <w:p w14:paraId="3D38258D" w14:textId="5C245349" w:rsidR="00577974" w:rsidRPr="00DF0F2E" w:rsidRDefault="00D0204E" w:rsidP="00DF0F2E">
      <w:pPr>
        <w:pStyle w:val="ListParagraph"/>
        <w:numPr>
          <w:ilvl w:val="0"/>
          <w:numId w:val="8"/>
        </w:numPr>
        <w:rPr>
          <w:rFonts w:ascii="Aptos" w:hAnsi="Aptos" w:cs="Calibri"/>
          <w:sz w:val="22"/>
          <w:szCs w:val="22"/>
        </w:rPr>
      </w:pPr>
      <w:r w:rsidRPr="00DF0F2E">
        <w:rPr>
          <w:rFonts w:ascii="Aptos" w:hAnsi="Aptos" w:cs="Calibri"/>
          <w:sz w:val="22"/>
          <w:szCs w:val="22"/>
        </w:rPr>
        <w:lastRenderedPageBreak/>
        <w:t>If there is a b</w:t>
      </w:r>
      <w:r w:rsidR="00577974" w:rsidRPr="00DF0F2E">
        <w:rPr>
          <w:rFonts w:ascii="Aptos" w:hAnsi="Aptos" w:cs="Calibri"/>
          <w:sz w:val="22"/>
          <w:szCs w:val="22"/>
        </w:rPr>
        <w:t>reach notification</w:t>
      </w:r>
      <w:r w:rsidRPr="00DF0F2E">
        <w:rPr>
          <w:rFonts w:ascii="Aptos" w:hAnsi="Aptos" w:cs="Calibri"/>
          <w:sz w:val="22"/>
          <w:szCs w:val="22"/>
        </w:rPr>
        <w:t xml:space="preserve">, we know that we are </w:t>
      </w:r>
      <w:r w:rsidR="00577974" w:rsidRPr="00DF0F2E">
        <w:rPr>
          <w:rFonts w:ascii="Aptos" w:hAnsi="Aptos" w:cs="Calibri"/>
          <w:sz w:val="22"/>
          <w:szCs w:val="22"/>
        </w:rPr>
        <w:t>obligated to notify the </w:t>
      </w:r>
      <w:hyperlink r:id="rId10" w:tgtFrame="_blank" w:history="1">
        <w:r w:rsidR="00577974" w:rsidRPr="00DF0F2E">
          <w:rPr>
            <w:rStyle w:val="Hyperlink"/>
            <w:rFonts w:ascii="Aptos" w:hAnsi="Aptos" w:cs="Calibri"/>
            <w:sz w:val="22"/>
            <w:szCs w:val="22"/>
          </w:rPr>
          <w:t>Information Commissioner's Office</w:t>
        </w:r>
      </w:hyperlink>
      <w:r w:rsidR="00577974" w:rsidRPr="00DF0F2E">
        <w:rPr>
          <w:rFonts w:ascii="Aptos" w:hAnsi="Aptos" w:cs="Calibri"/>
          <w:sz w:val="22"/>
          <w:szCs w:val="22"/>
        </w:rPr>
        <w:t> (ICO) of a data breach within 72 hours of becoming aware of the breach. </w:t>
      </w:r>
    </w:p>
    <w:p w14:paraId="528231E3" w14:textId="77777777" w:rsidR="00577974" w:rsidRDefault="00577974" w:rsidP="007E1E28">
      <w:pPr>
        <w:rPr>
          <w:rFonts w:ascii="Aptos" w:hAnsi="Aptos" w:cs="Calibri"/>
          <w:b/>
          <w:bCs/>
          <w:sz w:val="22"/>
          <w:szCs w:val="22"/>
        </w:rPr>
      </w:pPr>
    </w:p>
    <w:p w14:paraId="243E774B" w14:textId="1D1668EE" w:rsidR="00901550" w:rsidRDefault="00901550" w:rsidP="007E1E28">
      <w:pPr>
        <w:rPr>
          <w:rFonts w:ascii="Aptos" w:hAnsi="Aptos" w:cs="Calibri"/>
          <w:b/>
          <w:bCs/>
          <w:sz w:val="22"/>
          <w:szCs w:val="22"/>
        </w:rPr>
      </w:pPr>
      <w:r>
        <w:rPr>
          <w:rFonts w:ascii="Aptos" w:hAnsi="Aptos" w:cs="Calibri"/>
          <w:b/>
          <w:bCs/>
          <w:sz w:val="22"/>
          <w:szCs w:val="22"/>
        </w:rPr>
        <w:t>Storing data</w:t>
      </w:r>
    </w:p>
    <w:p w14:paraId="753CECEA" w14:textId="77777777" w:rsidR="00E2071A" w:rsidRPr="005464BA" w:rsidRDefault="00936582" w:rsidP="005464BA">
      <w:pPr>
        <w:pStyle w:val="ListParagraph"/>
        <w:numPr>
          <w:ilvl w:val="0"/>
          <w:numId w:val="14"/>
        </w:numPr>
        <w:rPr>
          <w:rFonts w:ascii="Aptos" w:hAnsi="Aptos" w:cs="Calibri"/>
          <w:sz w:val="22"/>
          <w:szCs w:val="22"/>
        </w:rPr>
      </w:pPr>
      <w:r w:rsidRPr="005464BA">
        <w:rPr>
          <w:rFonts w:ascii="Aptos" w:hAnsi="Aptos" w:cs="Calibri"/>
          <w:sz w:val="22"/>
          <w:szCs w:val="22"/>
        </w:rPr>
        <w:t xml:space="preserve">Personal data will be stored in a secure and safe manner </w:t>
      </w:r>
      <w:proofErr w:type="gramStart"/>
      <w:r w:rsidRPr="005464BA">
        <w:rPr>
          <w:rFonts w:ascii="Aptos" w:hAnsi="Aptos" w:cs="Calibri"/>
          <w:sz w:val="22"/>
          <w:szCs w:val="22"/>
        </w:rPr>
        <w:t>remaining on the school site at all times</w:t>
      </w:r>
      <w:proofErr w:type="gramEnd"/>
      <w:r w:rsidRPr="005464BA">
        <w:rPr>
          <w:rFonts w:ascii="Aptos" w:hAnsi="Aptos" w:cs="Calibri"/>
          <w:sz w:val="22"/>
          <w:szCs w:val="22"/>
        </w:rPr>
        <w:t xml:space="preserve">. This will be in a secure, locked </w:t>
      </w:r>
      <w:r w:rsidR="00E2071A" w:rsidRPr="005464BA">
        <w:rPr>
          <w:rFonts w:ascii="Aptos" w:hAnsi="Aptos" w:cs="Calibri"/>
          <w:sz w:val="22"/>
          <w:szCs w:val="22"/>
        </w:rPr>
        <w:t>filing cabinet.</w:t>
      </w:r>
    </w:p>
    <w:p w14:paraId="14C6ACF0" w14:textId="2237815E" w:rsidR="00E2071A" w:rsidRPr="005464BA" w:rsidRDefault="00936582" w:rsidP="005464BA">
      <w:pPr>
        <w:pStyle w:val="ListParagraph"/>
        <w:numPr>
          <w:ilvl w:val="0"/>
          <w:numId w:val="14"/>
        </w:numPr>
        <w:rPr>
          <w:rFonts w:ascii="Aptos" w:hAnsi="Aptos" w:cs="Calibri"/>
          <w:sz w:val="22"/>
          <w:szCs w:val="22"/>
        </w:rPr>
      </w:pPr>
      <w:r w:rsidRPr="005464BA">
        <w:rPr>
          <w:rFonts w:ascii="Aptos" w:hAnsi="Aptos" w:cs="Calibri"/>
          <w:sz w:val="22"/>
          <w:szCs w:val="22"/>
        </w:rPr>
        <w:t xml:space="preserve">Electronic data will be protected by a password and firewall systems operated by </w:t>
      </w:r>
      <w:r w:rsidR="00C818B6">
        <w:rPr>
          <w:rFonts w:ascii="Aptos" w:hAnsi="Aptos" w:cs="Calibri"/>
          <w:sz w:val="22"/>
          <w:szCs w:val="22"/>
        </w:rPr>
        <w:t>Woodpeckers/Solent Sports</w:t>
      </w:r>
      <w:r w:rsidR="00E3214D" w:rsidRPr="005464BA">
        <w:rPr>
          <w:rFonts w:ascii="Aptos" w:hAnsi="Aptos" w:cs="Calibri"/>
          <w:sz w:val="22"/>
          <w:szCs w:val="22"/>
        </w:rPr>
        <w:t xml:space="preserve">. </w:t>
      </w:r>
      <w:r w:rsidRPr="005464BA">
        <w:rPr>
          <w:rFonts w:ascii="Aptos" w:hAnsi="Aptos" w:cs="Calibri"/>
          <w:sz w:val="22"/>
          <w:szCs w:val="22"/>
        </w:rPr>
        <w:t xml:space="preserve"> Computer workstations are positioned in the office. </w:t>
      </w:r>
    </w:p>
    <w:p w14:paraId="7CF8D6D3" w14:textId="77777777" w:rsidR="00E2071A" w:rsidRPr="005464BA" w:rsidRDefault="00936582" w:rsidP="005464BA">
      <w:pPr>
        <w:pStyle w:val="ListParagraph"/>
        <w:numPr>
          <w:ilvl w:val="0"/>
          <w:numId w:val="14"/>
        </w:numPr>
        <w:rPr>
          <w:rFonts w:ascii="Aptos" w:hAnsi="Aptos" w:cs="Calibri"/>
          <w:sz w:val="22"/>
          <w:szCs w:val="22"/>
        </w:rPr>
      </w:pPr>
      <w:r w:rsidRPr="005464BA">
        <w:rPr>
          <w:rFonts w:ascii="Aptos" w:hAnsi="Aptos" w:cs="Calibri"/>
          <w:sz w:val="22"/>
          <w:szCs w:val="22"/>
        </w:rPr>
        <w:t>Management</w:t>
      </w:r>
      <w:r w:rsidR="00E2071A" w:rsidRPr="005464BA">
        <w:rPr>
          <w:rFonts w:ascii="Aptos" w:hAnsi="Aptos" w:cs="Calibri"/>
          <w:sz w:val="22"/>
          <w:szCs w:val="22"/>
        </w:rPr>
        <w:t xml:space="preserve"> and </w:t>
      </w:r>
      <w:r w:rsidRPr="005464BA">
        <w:rPr>
          <w:rFonts w:ascii="Aptos" w:hAnsi="Aptos" w:cs="Calibri"/>
          <w:sz w:val="22"/>
          <w:szCs w:val="22"/>
        </w:rPr>
        <w:t xml:space="preserve">staff using </w:t>
      </w:r>
      <w:r w:rsidR="00E2071A" w:rsidRPr="005464BA">
        <w:rPr>
          <w:rFonts w:ascii="Aptos" w:hAnsi="Aptos" w:cs="Calibri"/>
          <w:sz w:val="22"/>
          <w:szCs w:val="22"/>
        </w:rPr>
        <w:t>any online Premier</w:t>
      </w:r>
      <w:r w:rsidRPr="005464BA">
        <w:rPr>
          <w:rFonts w:ascii="Aptos" w:hAnsi="Aptos" w:cs="Calibri"/>
          <w:sz w:val="22"/>
          <w:szCs w:val="22"/>
        </w:rPr>
        <w:t xml:space="preserve"> systems will remain conscious of casual observers. </w:t>
      </w:r>
    </w:p>
    <w:p w14:paraId="43BF8753" w14:textId="77777777" w:rsidR="00E2071A" w:rsidRPr="005464BA" w:rsidRDefault="00936582" w:rsidP="005464BA">
      <w:pPr>
        <w:pStyle w:val="ListParagraph"/>
        <w:numPr>
          <w:ilvl w:val="0"/>
          <w:numId w:val="14"/>
        </w:numPr>
        <w:rPr>
          <w:rFonts w:ascii="Aptos" w:hAnsi="Aptos" w:cs="Calibri"/>
          <w:sz w:val="22"/>
          <w:szCs w:val="22"/>
        </w:rPr>
      </w:pPr>
      <w:r w:rsidRPr="005464BA">
        <w:rPr>
          <w:rFonts w:ascii="Aptos" w:hAnsi="Aptos" w:cs="Calibri"/>
          <w:sz w:val="22"/>
          <w:szCs w:val="22"/>
        </w:rPr>
        <w:t xml:space="preserve">Manual data will be stored where it is not accessible to anyone who does not have a legitimate reason to view or process that data. </w:t>
      </w:r>
    </w:p>
    <w:p w14:paraId="00015116" w14:textId="77777777" w:rsidR="00E3214D" w:rsidRPr="005464BA" w:rsidRDefault="00936582" w:rsidP="005464BA">
      <w:pPr>
        <w:pStyle w:val="ListParagraph"/>
        <w:numPr>
          <w:ilvl w:val="0"/>
          <w:numId w:val="14"/>
        </w:numPr>
        <w:rPr>
          <w:rFonts w:ascii="Aptos" w:hAnsi="Aptos" w:cs="Calibri"/>
          <w:sz w:val="22"/>
          <w:szCs w:val="22"/>
        </w:rPr>
      </w:pPr>
      <w:r w:rsidRPr="005464BA">
        <w:rPr>
          <w:rFonts w:ascii="Aptos" w:hAnsi="Aptos" w:cs="Calibri"/>
          <w:sz w:val="22"/>
          <w:szCs w:val="22"/>
        </w:rPr>
        <w:t xml:space="preserve">Staff </w:t>
      </w:r>
      <w:r w:rsidR="00E2071A" w:rsidRPr="005464BA">
        <w:rPr>
          <w:rFonts w:ascii="Aptos" w:hAnsi="Aptos" w:cs="Calibri"/>
          <w:sz w:val="22"/>
          <w:szCs w:val="22"/>
        </w:rPr>
        <w:t>do not</w:t>
      </w:r>
      <w:r w:rsidRPr="005464BA">
        <w:rPr>
          <w:rFonts w:ascii="Aptos" w:hAnsi="Aptos" w:cs="Calibri"/>
          <w:sz w:val="22"/>
          <w:szCs w:val="22"/>
        </w:rPr>
        <w:t xml:space="preserve"> carry data on memory sticks or other removable data access files</w:t>
      </w:r>
      <w:r w:rsidR="00E3214D" w:rsidRPr="005464BA">
        <w:rPr>
          <w:rFonts w:ascii="Aptos" w:hAnsi="Aptos" w:cs="Calibri"/>
          <w:sz w:val="22"/>
          <w:szCs w:val="22"/>
        </w:rPr>
        <w:t xml:space="preserve">. </w:t>
      </w:r>
    </w:p>
    <w:p w14:paraId="051726D3" w14:textId="77777777" w:rsidR="005464BA" w:rsidRPr="005464BA" w:rsidRDefault="00936582" w:rsidP="005464BA">
      <w:pPr>
        <w:pStyle w:val="ListParagraph"/>
        <w:numPr>
          <w:ilvl w:val="0"/>
          <w:numId w:val="14"/>
        </w:numPr>
        <w:rPr>
          <w:rFonts w:ascii="Aptos" w:hAnsi="Aptos" w:cs="Calibri"/>
          <w:sz w:val="22"/>
          <w:szCs w:val="22"/>
        </w:rPr>
      </w:pPr>
      <w:r w:rsidRPr="005464BA">
        <w:rPr>
          <w:rFonts w:ascii="Aptos" w:hAnsi="Aptos" w:cs="Calibri"/>
          <w:sz w:val="22"/>
          <w:szCs w:val="22"/>
        </w:rPr>
        <w:t xml:space="preserve">Particular attention will be paid to the need for security of sensitive personal data. </w:t>
      </w:r>
    </w:p>
    <w:p w14:paraId="1EAD5FB5" w14:textId="413E10CC" w:rsidR="00901550" w:rsidRPr="005464BA" w:rsidRDefault="00936582" w:rsidP="005464BA">
      <w:pPr>
        <w:pStyle w:val="ListParagraph"/>
        <w:numPr>
          <w:ilvl w:val="0"/>
          <w:numId w:val="14"/>
        </w:numPr>
        <w:rPr>
          <w:rFonts w:ascii="Aptos" w:hAnsi="Aptos" w:cs="Calibri"/>
          <w:sz w:val="22"/>
          <w:szCs w:val="22"/>
        </w:rPr>
      </w:pPr>
      <w:r w:rsidRPr="005464BA">
        <w:rPr>
          <w:rFonts w:ascii="Aptos" w:hAnsi="Aptos" w:cs="Calibri"/>
          <w:sz w:val="22"/>
          <w:szCs w:val="22"/>
        </w:rPr>
        <w:t>Strict checks are applied to determine the length of time information is held.</w:t>
      </w:r>
    </w:p>
    <w:p w14:paraId="25ACD33D" w14:textId="77777777" w:rsidR="00901550" w:rsidRPr="00901550" w:rsidRDefault="00901550" w:rsidP="00901550">
      <w:pPr>
        <w:rPr>
          <w:rFonts w:ascii="Aptos" w:hAnsi="Aptos" w:cs="Calibri"/>
          <w:sz w:val="22"/>
          <w:szCs w:val="22"/>
        </w:rPr>
      </w:pPr>
      <w:r w:rsidRPr="00901550">
        <w:rPr>
          <w:rFonts w:ascii="Aptos" w:hAnsi="Aptos" w:cs="Calibri"/>
          <w:b/>
          <w:bCs/>
          <w:sz w:val="22"/>
          <w:szCs w:val="22"/>
        </w:rPr>
        <w:t>We will:</w:t>
      </w:r>
    </w:p>
    <w:p w14:paraId="72308920" w14:textId="77777777" w:rsidR="00901550" w:rsidRPr="00901550" w:rsidRDefault="00901550" w:rsidP="00901550">
      <w:pPr>
        <w:numPr>
          <w:ilvl w:val="0"/>
          <w:numId w:val="13"/>
        </w:numPr>
        <w:rPr>
          <w:rFonts w:ascii="Aptos" w:hAnsi="Aptos" w:cs="Calibri"/>
          <w:sz w:val="22"/>
          <w:szCs w:val="22"/>
        </w:rPr>
      </w:pPr>
      <w:r w:rsidRPr="00901550">
        <w:rPr>
          <w:rFonts w:ascii="Aptos" w:hAnsi="Aptos" w:cs="Calibri"/>
          <w:sz w:val="22"/>
          <w:szCs w:val="22"/>
        </w:rPr>
        <w:t>back up important information regularly</w:t>
      </w:r>
    </w:p>
    <w:p w14:paraId="4B0972C8" w14:textId="77777777" w:rsidR="00901550" w:rsidRPr="00901550" w:rsidRDefault="00901550" w:rsidP="00901550">
      <w:pPr>
        <w:numPr>
          <w:ilvl w:val="0"/>
          <w:numId w:val="13"/>
        </w:numPr>
        <w:rPr>
          <w:rFonts w:ascii="Aptos" w:hAnsi="Aptos" w:cs="Calibri"/>
          <w:sz w:val="22"/>
          <w:szCs w:val="22"/>
        </w:rPr>
      </w:pPr>
      <w:r w:rsidRPr="00901550">
        <w:rPr>
          <w:rFonts w:ascii="Aptos" w:hAnsi="Aptos" w:cs="Calibri"/>
          <w:sz w:val="22"/>
          <w:szCs w:val="22"/>
        </w:rPr>
        <w:t>use passwords to control access to computers and information</w:t>
      </w:r>
    </w:p>
    <w:p w14:paraId="44853AB2" w14:textId="77777777" w:rsidR="00901550" w:rsidRPr="00901550" w:rsidRDefault="00901550" w:rsidP="00901550">
      <w:pPr>
        <w:numPr>
          <w:ilvl w:val="0"/>
          <w:numId w:val="13"/>
        </w:numPr>
        <w:rPr>
          <w:rFonts w:ascii="Aptos" w:hAnsi="Aptos" w:cs="Calibri"/>
          <w:sz w:val="22"/>
          <w:szCs w:val="22"/>
        </w:rPr>
      </w:pPr>
      <w:r w:rsidRPr="00901550">
        <w:rPr>
          <w:rFonts w:ascii="Aptos" w:hAnsi="Aptos" w:cs="Calibri"/>
          <w:sz w:val="22"/>
          <w:szCs w:val="22"/>
        </w:rPr>
        <w:t>protect devices from viruses and malware</w:t>
      </w:r>
    </w:p>
    <w:p w14:paraId="4629A8EA" w14:textId="77777777" w:rsidR="00901550" w:rsidRPr="00901550" w:rsidRDefault="00901550" w:rsidP="00901550">
      <w:pPr>
        <w:numPr>
          <w:ilvl w:val="0"/>
          <w:numId w:val="13"/>
        </w:numPr>
        <w:rPr>
          <w:rFonts w:ascii="Aptos" w:hAnsi="Aptos" w:cs="Calibri"/>
          <w:sz w:val="22"/>
          <w:szCs w:val="22"/>
        </w:rPr>
      </w:pPr>
      <w:r w:rsidRPr="00901550">
        <w:rPr>
          <w:rFonts w:ascii="Aptos" w:hAnsi="Aptos" w:cs="Calibri"/>
          <w:sz w:val="22"/>
          <w:szCs w:val="22"/>
        </w:rPr>
        <w:t>deal with suspicious messages (phishing attacks)</w:t>
      </w:r>
    </w:p>
    <w:p w14:paraId="4741E236" w14:textId="77777777" w:rsidR="00901550" w:rsidRPr="00901550" w:rsidRDefault="00901550" w:rsidP="00901550">
      <w:pPr>
        <w:numPr>
          <w:ilvl w:val="0"/>
          <w:numId w:val="13"/>
        </w:numPr>
        <w:rPr>
          <w:rFonts w:ascii="Aptos" w:hAnsi="Aptos" w:cs="Calibri"/>
          <w:sz w:val="22"/>
          <w:szCs w:val="22"/>
        </w:rPr>
      </w:pPr>
      <w:r w:rsidRPr="00901550">
        <w:rPr>
          <w:rFonts w:ascii="Aptos" w:hAnsi="Aptos" w:cs="Calibri"/>
          <w:sz w:val="22"/>
          <w:szCs w:val="22"/>
        </w:rPr>
        <w:t>ensure all data is held securely</w:t>
      </w:r>
    </w:p>
    <w:p w14:paraId="27B8C2C5" w14:textId="77777777" w:rsidR="00901550" w:rsidRDefault="00901550" w:rsidP="007E1E28">
      <w:pPr>
        <w:rPr>
          <w:rFonts w:ascii="Aptos" w:hAnsi="Aptos" w:cs="Calibri"/>
          <w:b/>
          <w:bCs/>
          <w:sz w:val="22"/>
          <w:szCs w:val="22"/>
        </w:rPr>
      </w:pPr>
    </w:p>
    <w:p w14:paraId="08607170" w14:textId="35DC9013" w:rsidR="00920409" w:rsidRDefault="00920409" w:rsidP="007E1E28">
      <w:pPr>
        <w:rPr>
          <w:rFonts w:ascii="Aptos" w:hAnsi="Aptos" w:cs="Calibri"/>
          <w:b/>
          <w:bCs/>
          <w:sz w:val="22"/>
          <w:szCs w:val="22"/>
        </w:rPr>
      </w:pPr>
      <w:r w:rsidRPr="00920409">
        <w:rPr>
          <w:rFonts w:ascii="Aptos" w:hAnsi="Aptos" w:cs="Calibri"/>
          <w:b/>
          <w:bCs/>
          <w:sz w:val="22"/>
          <w:szCs w:val="22"/>
        </w:rPr>
        <w:t>Data Protection Officer (DPO) Data Protection Officer</w:t>
      </w:r>
    </w:p>
    <w:p w14:paraId="5EE1BC1D" w14:textId="77777777" w:rsidR="001E58FF" w:rsidRDefault="001E58FF" w:rsidP="007E1E28">
      <w:pPr>
        <w:rPr>
          <w:rFonts w:ascii="Aptos" w:hAnsi="Aptos" w:cs="Calibri"/>
          <w:b/>
          <w:bCs/>
          <w:sz w:val="22"/>
          <w:szCs w:val="22"/>
        </w:rPr>
      </w:pPr>
    </w:p>
    <w:tbl>
      <w:tblPr>
        <w:tblStyle w:val="TableGrid"/>
        <w:tblW w:w="0" w:type="auto"/>
        <w:tblLook w:val="04A0" w:firstRow="1" w:lastRow="0" w:firstColumn="1" w:lastColumn="0" w:noHBand="0" w:noVBand="1"/>
      </w:tblPr>
      <w:tblGrid>
        <w:gridCol w:w="9010"/>
      </w:tblGrid>
      <w:tr w:rsidR="00920409" w14:paraId="119C3402" w14:textId="77777777" w:rsidTr="00920409">
        <w:tc>
          <w:tcPr>
            <w:tcW w:w="9010" w:type="dxa"/>
          </w:tcPr>
          <w:p w14:paraId="0FCD5004" w14:textId="77777777" w:rsidR="00850C3B" w:rsidRDefault="001E58FF" w:rsidP="007E1E28">
            <w:pPr>
              <w:rPr>
                <w:rFonts w:ascii="Aptos" w:hAnsi="Aptos" w:cs="Calibri"/>
                <w:b/>
                <w:bCs/>
                <w:sz w:val="22"/>
                <w:szCs w:val="22"/>
              </w:rPr>
            </w:pPr>
            <w:r>
              <w:rPr>
                <w:rFonts w:ascii="Aptos" w:hAnsi="Aptos" w:cs="Calibri"/>
                <w:b/>
                <w:bCs/>
                <w:sz w:val="22"/>
                <w:szCs w:val="22"/>
              </w:rPr>
              <w:t xml:space="preserve">Franchise Director – </w:t>
            </w:r>
          </w:p>
          <w:p w14:paraId="15D5C506" w14:textId="77777777" w:rsidR="00850C3B" w:rsidRDefault="00850C3B" w:rsidP="007E1E28">
            <w:pPr>
              <w:rPr>
                <w:rFonts w:ascii="Aptos" w:hAnsi="Aptos" w:cs="Calibri"/>
                <w:b/>
                <w:bCs/>
                <w:sz w:val="22"/>
                <w:szCs w:val="22"/>
              </w:rPr>
            </w:pPr>
          </w:p>
          <w:p w14:paraId="5D75CCA4" w14:textId="52836565" w:rsidR="00920409" w:rsidRDefault="001E58FF" w:rsidP="007E1E28">
            <w:pPr>
              <w:rPr>
                <w:rFonts w:ascii="Aptos" w:hAnsi="Aptos" w:cs="Calibri"/>
                <w:b/>
                <w:bCs/>
                <w:sz w:val="22"/>
                <w:szCs w:val="22"/>
              </w:rPr>
            </w:pPr>
            <w:r>
              <w:rPr>
                <w:rFonts w:ascii="Aptos" w:hAnsi="Aptos" w:cs="Calibri"/>
                <w:b/>
                <w:bCs/>
                <w:sz w:val="22"/>
                <w:szCs w:val="22"/>
              </w:rPr>
              <w:t>Josh Gook</w:t>
            </w:r>
          </w:p>
          <w:p w14:paraId="72C52EAA" w14:textId="0610BABB" w:rsidR="00920409" w:rsidRDefault="001E58FF" w:rsidP="007E1E28">
            <w:pPr>
              <w:rPr>
                <w:rFonts w:ascii="Aptos" w:hAnsi="Aptos" w:cs="Calibri"/>
                <w:b/>
                <w:bCs/>
                <w:sz w:val="22"/>
                <w:szCs w:val="22"/>
              </w:rPr>
            </w:pPr>
            <w:r>
              <w:rPr>
                <w:rFonts w:ascii="Aptos" w:hAnsi="Aptos" w:cs="Calibri"/>
                <w:b/>
                <w:bCs/>
                <w:sz w:val="22"/>
                <w:szCs w:val="22"/>
              </w:rPr>
              <w:t>07902 124323</w:t>
            </w:r>
          </w:p>
        </w:tc>
      </w:tr>
    </w:tbl>
    <w:p w14:paraId="698C4D63" w14:textId="77777777" w:rsidR="001E58FF" w:rsidRDefault="001E58FF" w:rsidP="007E1E28">
      <w:pPr>
        <w:rPr>
          <w:rFonts w:ascii="Aptos" w:hAnsi="Aptos" w:cs="Calibri"/>
          <w:sz w:val="22"/>
          <w:szCs w:val="22"/>
        </w:rPr>
      </w:pPr>
    </w:p>
    <w:p w14:paraId="50527494" w14:textId="4AD85D9E" w:rsidR="00920409" w:rsidRPr="00920409" w:rsidRDefault="00920409" w:rsidP="007E1E28">
      <w:pPr>
        <w:rPr>
          <w:rFonts w:ascii="Aptos" w:hAnsi="Aptos" w:cs="Calibri"/>
          <w:sz w:val="22"/>
          <w:szCs w:val="22"/>
        </w:rPr>
      </w:pPr>
      <w:r w:rsidRPr="00920409">
        <w:rPr>
          <w:rFonts w:ascii="Aptos" w:hAnsi="Aptos" w:cs="Calibri"/>
          <w:sz w:val="22"/>
          <w:szCs w:val="22"/>
        </w:rPr>
        <w:t>DPO is responsible for overseeing this Data Protection Policy and developing data-related policies and guidelines.</w:t>
      </w:r>
    </w:p>
    <w:p w14:paraId="7AB879D4" w14:textId="064F28FC" w:rsidR="00920409" w:rsidRDefault="00920409" w:rsidP="007E1E28">
      <w:pPr>
        <w:rPr>
          <w:rFonts w:ascii="Aptos" w:hAnsi="Aptos" w:cs="Calibri"/>
          <w:sz w:val="22"/>
          <w:szCs w:val="22"/>
        </w:rPr>
      </w:pPr>
      <w:r w:rsidRPr="00920409">
        <w:rPr>
          <w:rFonts w:ascii="Aptos" w:hAnsi="Aptos" w:cs="Calibri"/>
          <w:sz w:val="22"/>
          <w:szCs w:val="22"/>
        </w:rPr>
        <w:t>Please contact the DPO with any questions about the operation of this Data Protection Policy or the UK GDPR or if you have any concerns that this policy is not being or has not been followed.</w:t>
      </w:r>
    </w:p>
    <w:p w14:paraId="0264D354" w14:textId="77777777" w:rsidR="00920409" w:rsidRPr="00920409" w:rsidRDefault="00920409" w:rsidP="007E1E28">
      <w:pPr>
        <w:rPr>
          <w:rFonts w:ascii="Aptos" w:hAnsi="Aptos" w:cs="Calibri"/>
          <w:sz w:val="22"/>
          <w:szCs w:val="22"/>
        </w:rPr>
      </w:pPr>
    </w:p>
    <w:tbl>
      <w:tblPr>
        <w:tblStyle w:val="TableGrid"/>
        <w:tblW w:w="9009" w:type="dxa"/>
        <w:tblLook w:val="04A0" w:firstRow="1" w:lastRow="0" w:firstColumn="1" w:lastColumn="0" w:noHBand="0" w:noVBand="1"/>
      </w:tblPr>
      <w:tblGrid>
        <w:gridCol w:w="4122"/>
        <w:gridCol w:w="4887"/>
      </w:tblGrid>
      <w:tr w:rsidR="007B310C" w14:paraId="41C637AA" w14:textId="77777777" w:rsidTr="006300F9">
        <w:trPr>
          <w:trHeight w:val="300"/>
        </w:trPr>
        <w:tc>
          <w:tcPr>
            <w:tcW w:w="9009" w:type="dxa"/>
            <w:gridSpan w:val="2"/>
          </w:tcPr>
          <w:p w14:paraId="4CBE1844" w14:textId="77777777" w:rsidR="007B310C" w:rsidRDefault="007B310C" w:rsidP="006300F9">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676B5150" w14:textId="77777777" w:rsidR="00850C3B" w:rsidRDefault="00850C3B" w:rsidP="006300F9">
            <w:pPr>
              <w:rPr>
                <w:rFonts w:ascii="Aptos" w:hAnsi="Aptos" w:cs="Calibri"/>
                <w:b/>
                <w:bCs/>
                <w:sz w:val="22"/>
                <w:szCs w:val="22"/>
              </w:rPr>
            </w:pPr>
          </w:p>
          <w:p w14:paraId="5EF2404C" w14:textId="44F43392" w:rsidR="007B310C" w:rsidRDefault="007B310C" w:rsidP="006300F9">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01369904" w14:textId="77777777" w:rsidR="00850C3B" w:rsidRDefault="00850C3B" w:rsidP="006300F9">
            <w:pPr>
              <w:rPr>
                <w:rFonts w:ascii="Aptos" w:hAnsi="Aptos" w:cs="Calibri"/>
                <w:sz w:val="22"/>
                <w:szCs w:val="22"/>
              </w:rPr>
            </w:pPr>
          </w:p>
          <w:p w14:paraId="5073EC67" w14:textId="77777777" w:rsidR="007B310C" w:rsidRDefault="007B310C" w:rsidP="006300F9">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7492E0C7" w14:textId="1B1B4BC6" w:rsidR="00850C3B" w:rsidRPr="0079417A" w:rsidRDefault="00850C3B" w:rsidP="006300F9">
            <w:pPr>
              <w:rPr>
                <w:rFonts w:ascii="Aptos" w:hAnsi="Aptos" w:cs="Calibri"/>
                <w:sz w:val="22"/>
                <w:szCs w:val="22"/>
              </w:rPr>
            </w:pPr>
          </w:p>
        </w:tc>
      </w:tr>
      <w:tr w:rsidR="007B310C" w14:paraId="38A113A7" w14:textId="77777777" w:rsidTr="006300F9">
        <w:trPr>
          <w:trHeight w:val="300"/>
        </w:trPr>
        <w:tc>
          <w:tcPr>
            <w:tcW w:w="4122" w:type="dxa"/>
          </w:tcPr>
          <w:p w14:paraId="6C525AE2" w14:textId="77777777" w:rsidR="007B310C" w:rsidRDefault="007B310C" w:rsidP="006300F9">
            <w:pPr>
              <w:rPr>
                <w:rFonts w:ascii="Aptos" w:hAnsi="Aptos" w:cs="Calibri"/>
                <w:b/>
                <w:bCs/>
                <w:sz w:val="22"/>
                <w:szCs w:val="22"/>
              </w:rPr>
            </w:pPr>
            <w:r>
              <w:rPr>
                <w:rFonts w:ascii="Aptos" w:hAnsi="Aptos" w:cs="Calibri"/>
                <w:b/>
                <w:bCs/>
                <w:sz w:val="22"/>
                <w:szCs w:val="22"/>
              </w:rPr>
              <w:t>Signed by Franchise Director:</w:t>
            </w:r>
          </w:p>
          <w:p w14:paraId="2E75800C" w14:textId="77777777" w:rsidR="007B310C" w:rsidRDefault="007B310C" w:rsidP="006300F9">
            <w:pPr>
              <w:rPr>
                <w:rFonts w:ascii="Aptos" w:hAnsi="Aptos" w:cs="Calibri"/>
                <w:b/>
                <w:bCs/>
                <w:sz w:val="22"/>
                <w:szCs w:val="22"/>
              </w:rPr>
            </w:pPr>
            <w:r>
              <w:rPr>
                <w:rFonts w:ascii="Aptos" w:hAnsi="Aptos" w:cs="Calibri"/>
                <w:b/>
                <w:bCs/>
                <w:noProof/>
                <w:sz w:val="22"/>
                <w:szCs w:val="22"/>
              </w:rPr>
              <w:lastRenderedPageBreak/>
              <w:drawing>
                <wp:inline distT="0" distB="0" distL="0" distR="0" wp14:anchorId="167BC51D" wp14:editId="25459C0A">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6CBE0E38" w14:textId="77777777" w:rsidR="007B310C" w:rsidRDefault="007B310C" w:rsidP="006300F9">
            <w:pPr>
              <w:rPr>
                <w:rFonts w:ascii="Aptos" w:hAnsi="Aptos" w:cs="Calibri"/>
                <w:b/>
                <w:bCs/>
                <w:sz w:val="22"/>
                <w:szCs w:val="22"/>
              </w:rPr>
            </w:pPr>
          </w:p>
          <w:p w14:paraId="52346D95" w14:textId="6C021ECE" w:rsidR="007B310C" w:rsidRDefault="007B310C" w:rsidP="006300F9">
            <w:pPr>
              <w:rPr>
                <w:rFonts w:ascii="Aptos" w:hAnsi="Aptos" w:cs="Calibri"/>
                <w:b/>
                <w:bCs/>
                <w:sz w:val="22"/>
                <w:szCs w:val="22"/>
              </w:rPr>
            </w:pPr>
            <w:r w:rsidRPr="52413D98">
              <w:rPr>
                <w:rFonts w:ascii="Aptos" w:hAnsi="Aptos" w:cs="Calibri"/>
                <w:b/>
                <w:bCs/>
                <w:sz w:val="22"/>
                <w:szCs w:val="22"/>
              </w:rPr>
              <w:t>Date:</w:t>
            </w:r>
            <w:r w:rsidR="00850C3B" w:rsidRPr="00850C3B">
              <w:rPr>
                <w:rFonts w:ascii="Aptos" w:hAnsi="Aptos" w:cs="Calibri"/>
                <w:b/>
                <w:bCs/>
                <w:sz w:val="22"/>
                <w:szCs w:val="22"/>
              </w:rPr>
              <w:t xml:space="preserve"> </w:t>
            </w:r>
            <w:r w:rsidR="00850C3B" w:rsidRPr="00850C3B">
              <w:rPr>
                <w:rFonts w:ascii="Aptos" w:hAnsi="Aptos" w:cs="Calibri"/>
                <w:b/>
                <w:bCs/>
                <w:sz w:val="22"/>
                <w:szCs w:val="22"/>
              </w:rPr>
              <w:t>1/11/2025</w:t>
            </w:r>
          </w:p>
        </w:tc>
        <w:tc>
          <w:tcPr>
            <w:tcW w:w="4887" w:type="dxa"/>
          </w:tcPr>
          <w:p w14:paraId="405CD50E" w14:textId="77777777" w:rsidR="007B310C" w:rsidRDefault="007B310C" w:rsidP="006300F9">
            <w:pPr>
              <w:rPr>
                <w:rFonts w:ascii="Aptos" w:hAnsi="Aptos" w:cs="Calibri"/>
                <w:b/>
                <w:bCs/>
                <w:sz w:val="22"/>
                <w:szCs w:val="22"/>
              </w:rPr>
            </w:pPr>
            <w:r w:rsidRPr="52413D98">
              <w:rPr>
                <w:rFonts w:ascii="Aptos" w:hAnsi="Aptos" w:cs="Calibri"/>
                <w:b/>
                <w:bCs/>
                <w:sz w:val="22"/>
                <w:szCs w:val="22"/>
              </w:rPr>
              <w:lastRenderedPageBreak/>
              <w:t>Signed by Head of Childcare:</w:t>
            </w:r>
          </w:p>
          <w:p w14:paraId="44665174" w14:textId="77777777" w:rsidR="007B310C" w:rsidRDefault="007B310C" w:rsidP="006300F9">
            <w:pPr>
              <w:rPr>
                <w:rFonts w:ascii="Aptos" w:hAnsi="Aptos" w:cs="Calibri"/>
                <w:b/>
                <w:bCs/>
                <w:sz w:val="22"/>
                <w:szCs w:val="22"/>
              </w:rPr>
            </w:pPr>
          </w:p>
          <w:p w14:paraId="244FA10A" w14:textId="77777777" w:rsidR="007B310C" w:rsidRDefault="007B310C" w:rsidP="006300F9">
            <w:pPr>
              <w:rPr>
                <w:rFonts w:ascii="Aptos" w:hAnsi="Aptos" w:cs="Calibri"/>
                <w:b/>
                <w:bCs/>
                <w:sz w:val="22"/>
                <w:szCs w:val="22"/>
              </w:rPr>
            </w:pPr>
            <w:r>
              <w:rPr>
                <w:rFonts w:ascii="Aptos" w:hAnsi="Aptos" w:cs="Calibri"/>
                <w:b/>
                <w:bCs/>
                <w:noProof/>
                <w:sz w:val="22"/>
                <w:szCs w:val="22"/>
              </w:rPr>
              <w:lastRenderedPageBreak/>
              <w:drawing>
                <wp:inline distT="0" distB="0" distL="0" distR="0" wp14:anchorId="7A7FEF71" wp14:editId="1911AAA7">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1DE1C491" w14:textId="77777777" w:rsidR="007B310C" w:rsidRDefault="007B310C" w:rsidP="006300F9">
            <w:pPr>
              <w:rPr>
                <w:rFonts w:ascii="Aptos" w:hAnsi="Aptos" w:cs="Calibri"/>
                <w:b/>
                <w:bCs/>
                <w:sz w:val="22"/>
                <w:szCs w:val="22"/>
              </w:rPr>
            </w:pPr>
          </w:p>
          <w:p w14:paraId="793EB089" w14:textId="77777777" w:rsidR="007B310C" w:rsidRDefault="007B310C" w:rsidP="006300F9">
            <w:pPr>
              <w:rPr>
                <w:rFonts w:ascii="Aptos" w:hAnsi="Aptos" w:cs="Calibri"/>
                <w:b/>
                <w:bCs/>
                <w:sz w:val="22"/>
                <w:szCs w:val="22"/>
              </w:rPr>
            </w:pPr>
          </w:p>
          <w:p w14:paraId="75076B02" w14:textId="26E9E6D8" w:rsidR="007B310C" w:rsidRDefault="007B310C" w:rsidP="006300F9">
            <w:pPr>
              <w:rPr>
                <w:rFonts w:ascii="Aptos" w:hAnsi="Aptos" w:cs="Calibri"/>
                <w:b/>
                <w:bCs/>
                <w:sz w:val="22"/>
                <w:szCs w:val="22"/>
              </w:rPr>
            </w:pPr>
            <w:r w:rsidRPr="52413D98">
              <w:rPr>
                <w:rFonts w:ascii="Aptos" w:hAnsi="Aptos" w:cs="Calibri"/>
                <w:b/>
                <w:bCs/>
                <w:sz w:val="22"/>
                <w:szCs w:val="22"/>
              </w:rPr>
              <w:t>Date:</w:t>
            </w:r>
            <w:r w:rsidR="00850C3B" w:rsidRPr="00850C3B">
              <w:rPr>
                <w:rFonts w:ascii="Aptos" w:hAnsi="Aptos" w:cs="Calibri"/>
                <w:b/>
                <w:bCs/>
                <w:sz w:val="22"/>
                <w:szCs w:val="22"/>
              </w:rPr>
              <w:t xml:space="preserve"> </w:t>
            </w:r>
            <w:r w:rsidR="00850C3B" w:rsidRPr="00850C3B">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3"/>
      <w:footerReference w:type="default" r:id="rId14"/>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D56BC" w14:textId="77777777" w:rsidR="00024A01" w:rsidRDefault="00024A01" w:rsidP="00FE69BE">
      <w:r>
        <w:separator/>
      </w:r>
    </w:p>
  </w:endnote>
  <w:endnote w:type="continuationSeparator" w:id="0">
    <w:p w14:paraId="2A70893F" w14:textId="77777777" w:rsidR="00024A01" w:rsidRDefault="00024A01" w:rsidP="00FE69BE">
      <w:r>
        <w:continuationSeparator/>
      </w:r>
    </w:p>
  </w:endnote>
  <w:endnote w:type="continuationNotice" w:id="1">
    <w:p w14:paraId="5D769E7E" w14:textId="77777777" w:rsidR="00024A01" w:rsidRDefault="00024A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9C68D" w14:textId="77777777" w:rsidR="00024A01" w:rsidRDefault="00024A01" w:rsidP="00FE69BE">
      <w:r>
        <w:separator/>
      </w:r>
    </w:p>
  </w:footnote>
  <w:footnote w:type="continuationSeparator" w:id="0">
    <w:p w14:paraId="6B03CBEE" w14:textId="77777777" w:rsidR="00024A01" w:rsidRDefault="00024A01" w:rsidP="00FE69BE">
      <w:r>
        <w:continuationSeparator/>
      </w:r>
    </w:p>
  </w:footnote>
  <w:footnote w:type="continuationNotice" w:id="1">
    <w:p w14:paraId="788862F0" w14:textId="77777777" w:rsidR="00024A01" w:rsidRDefault="00024A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1AF5D" w14:textId="77777777" w:rsidR="00C818B6" w:rsidRPr="00FE69BE" w:rsidRDefault="00C818B6" w:rsidP="00C818B6">
    <w:pPr>
      <w:pStyle w:val="Header"/>
      <w:jc w:val="center"/>
    </w:pPr>
    <w:r>
      <w:t>Woodpeckers Childcare Limited - Solent Sports and Education Ltd - T/A Woodpeckers/Solent Sports</w:t>
    </w:r>
  </w:p>
  <w:p w14:paraId="22711061" w14:textId="5A73F743"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56345"/>
    <w:multiLevelType w:val="hybridMultilevel"/>
    <w:tmpl w:val="59C69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E9313D"/>
    <w:multiLevelType w:val="multilevel"/>
    <w:tmpl w:val="55029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621B8D"/>
    <w:multiLevelType w:val="multilevel"/>
    <w:tmpl w:val="47AE5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8D4C7D"/>
    <w:multiLevelType w:val="hybridMultilevel"/>
    <w:tmpl w:val="5100E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D63D5A"/>
    <w:multiLevelType w:val="hybridMultilevel"/>
    <w:tmpl w:val="D6B0A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01F73F0"/>
    <w:multiLevelType w:val="multilevel"/>
    <w:tmpl w:val="069CE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19217B"/>
    <w:multiLevelType w:val="hybridMultilevel"/>
    <w:tmpl w:val="3E548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3E20A8"/>
    <w:multiLevelType w:val="hybridMultilevel"/>
    <w:tmpl w:val="F53A3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9B784D"/>
    <w:multiLevelType w:val="hybridMultilevel"/>
    <w:tmpl w:val="F934F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6E7F5F"/>
    <w:multiLevelType w:val="hybridMultilevel"/>
    <w:tmpl w:val="03D08B66"/>
    <w:lvl w:ilvl="0" w:tplc="08090001">
      <w:start w:val="1"/>
      <w:numFmt w:val="bullet"/>
      <w:lvlText w:val=""/>
      <w:lvlJc w:val="left"/>
      <w:pPr>
        <w:ind w:left="720" w:hanging="360"/>
      </w:pPr>
      <w:rPr>
        <w:rFonts w:ascii="Symbol" w:hAnsi="Symbol" w:hint="default"/>
      </w:rPr>
    </w:lvl>
    <w:lvl w:ilvl="1" w:tplc="3474A8B4">
      <w:numFmt w:val="bullet"/>
      <w:lvlText w:val="•"/>
      <w:lvlJc w:val="left"/>
      <w:pPr>
        <w:ind w:left="1440" w:hanging="360"/>
      </w:pPr>
      <w:rPr>
        <w:rFonts w:ascii="Aptos" w:eastAsiaTheme="minorHAnsi" w:hAnsi="Aptos"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357E98"/>
    <w:multiLevelType w:val="multilevel"/>
    <w:tmpl w:val="E7C2B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133D93"/>
    <w:multiLevelType w:val="multilevel"/>
    <w:tmpl w:val="083E7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FB36D3"/>
    <w:multiLevelType w:val="multilevel"/>
    <w:tmpl w:val="059ED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DA15579"/>
    <w:multiLevelType w:val="multilevel"/>
    <w:tmpl w:val="AD5AD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58079654">
    <w:abstractNumId w:val="11"/>
  </w:num>
  <w:num w:numId="2" w16cid:durableId="1885559082">
    <w:abstractNumId w:val="6"/>
  </w:num>
  <w:num w:numId="3" w16cid:durableId="133564407">
    <w:abstractNumId w:val="3"/>
  </w:num>
  <w:num w:numId="4" w16cid:durableId="1066338711">
    <w:abstractNumId w:val="0"/>
  </w:num>
  <w:num w:numId="5" w16cid:durableId="1411152986">
    <w:abstractNumId w:val="9"/>
  </w:num>
  <w:num w:numId="6" w16cid:durableId="1664434225">
    <w:abstractNumId w:val="10"/>
  </w:num>
  <w:num w:numId="7" w16cid:durableId="694307794">
    <w:abstractNumId w:val="13"/>
  </w:num>
  <w:num w:numId="8" w16cid:durableId="485752903">
    <w:abstractNumId w:val="8"/>
  </w:num>
  <w:num w:numId="9" w16cid:durableId="1362629693">
    <w:abstractNumId w:val="1"/>
  </w:num>
  <w:num w:numId="10" w16cid:durableId="678581530">
    <w:abstractNumId w:val="5"/>
  </w:num>
  <w:num w:numId="11" w16cid:durableId="1012878744">
    <w:abstractNumId w:val="2"/>
  </w:num>
  <w:num w:numId="12" w16cid:durableId="1866744821">
    <w:abstractNumId w:val="4"/>
  </w:num>
  <w:num w:numId="13" w16cid:durableId="1670020899">
    <w:abstractNumId w:val="12"/>
  </w:num>
  <w:num w:numId="14" w16cid:durableId="156711180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3C56"/>
    <w:rsid w:val="000071B8"/>
    <w:rsid w:val="00015D62"/>
    <w:rsid w:val="000173B5"/>
    <w:rsid w:val="00024A01"/>
    <w:rsid w:val="00042223"/>
    <w:rsid w:val="000550C8"/>
    <w:rsid w:val="000551B1"/>
    <w:rsid w:val="00060C40"/>
    <w:rsid w:val="0006638A"/>
    <w:rsid w:val="00066A04"/>
    <w:rsid w:val="00067FED"/>
    <w:rsid w:val="0007089C"/>
    <w:rsid w:val="000710B7"/>
    <w:rsid w:val="0008167C"/>
    <w:rsid w:val="000A2325"/>
    <w:rsid w:val="000B101D"/>
    <w:rsid w:val="000C654D"/>
    <w:rsid w:val="000D367C"/>
    <w:rsid w:val="000D6426"/>
    <w:rsid w:val="001076A7"/>
    <w:rsid w:val="0011293A"/>
    <w:rsid w:val="00112C42"/>
    <w:rsid w:val="00113011"/>
    <w:rsid w:val="00115EA8"/>
    <w:rsid w:val="001202EA"/>
    <w:rsid w:val="00134267"/>
    <w:rsid w:val="00141F1F"/>
    <w:rsid w:val="001467D8"/>
    <w:rsid w:val="001507A6"/>
    <w:rsid w:val="00152C3F"/>
    <w:rsid w:val="00157279"/>
    <w:rsid w:val="00164CB4"/>
    <w:rsid w:val="00174B9F"/>
    <w:rsid w:val="00176991"/>
    <w:rsid w:val="001856C9"/>
    <w:rsid w:val="00186036"/>
    <w:rsid w:val="0019159A"/>
    <w:rsid w:val="00195DB1"/>
    <w:rsid w:val="00196A26"/>
    <w:rsid w:val="00196A35"/>
    <w:rsid w:val="001970A1"/>
    <w:rsid w:val="001A0AFC"/>
    <w:rsid w:val="001A1103"/>
    <w:rsid w:val="001A1A25"/>
    <w:rsid w:val="001A763F"/>
    <w:rsid w:val="001A765B"/>
    <w:rsid w:val="001B3F62"/>
    <w:rsid w:val="001B5043"/>
    <w:rsid w:val="001C30C9"/>
    <w:rsid w:val="001D3131"/>
    <w:rsid w:val="001D3E02"/>
    <w:rsid w:val="001D7A99"/>
    <w:rsid w:val="001E58FF"/>
    <w:rsid w:val="001E7362"/>
    <w:rsid w:val="002053A6"/>
    <w:rsid w:val="00210BC0"/>
    <w:rsid w:val="0021203C"/>
    <w:rsid w:val="00221C12"/>
    <w:rsid w:val="002358B9"/>
    <w:rsid w:val="00244C1A"/>
    <w:rsid w:val="0024592A"/>
    <w:rsid w:val="0025032D"/>
    <w:rsid w:val="00252549"/>
    <w:rsid w:val="002550C8"/>
    <w:rsid w:val="00265714"/>
    <w:rsid w:val="002674D1"/>
    <w:rsid w:val="002675B8"/>
    <w:rsid w:val="00271813"/>
    <w:rsid w:val="00276905"/>
    <w:rsid w:val="002773A9"/>
    <w:rsid w:val="002958A1"/>
    <w:rsid w:val="002A0AB0"/>
    <w:rsid w:val="002B092B"/>
    <w:rsid w:val="002B332D"/>
    <w:rsid w:val="002C62B7"/>
    <w:rsid w:val="002D75DE"/>
    <w:rsid w:val="002E1625"/>
    <w:rsid w:val="002E4F1C"/>
    <w:rsid w:val="002F19A3"/>
    <w:rsid w:val="002F3597"/>
    <w:rsid w:val="002F62CC"/>
    <w:rsid w:val="003010AC"/>
    <w:rsid w:val="003068E2"/>
    <w:rsid w:val="00310849"/>
    <w:rsid w:val="00314D5D"/>
    <w:rsid w:val="00315C6A"/>
    <w:rsid w:val="00321A4F"/>
    <w:rsid w:val="003277EA"/>
    <w:rsid w:val="00333B08"/>
    <w:rsid w:val="00334086"/>
    <w:rsid w:val="00336081"/>
    <w:rsid w:val="003408FE"/>
    <w:rsid w:val="003465D4"/>
    <w:rsid w:val="0034791F"/>
    <w:rsid w:val="0035330D"/>
    <w:rsid w:val="00354CA6"/>
    <w:rsid w:val="003551F9"/>
    <w:rsid w:val="00360A99"/>
    <w:rsid w:val="00362F1E"/>
    <w:rsid w:val="00373090"/>
    <w:rsid w:val="0038416D"/>
    <w:rsid w:val="003A31C7"/>
    <w:rsid w:val="003A6755"/>
    <w:rsid w:val="003A731E"/>
    <w:rsid w:val="003A74F0"/>
    <w:rsid w:val="003A7E4C"/>
    <w:rsid w:val="003B7E40"/>
    <w:rsid w:val="003C19A6"/>
    <w:rsid w:val="003C24F5"/>
    <w:rsid w:val="003C3CF9"/>
    <w:rsid w:val="003D16E4"/>
    <w:rsid w:val="003D1E42"/>
    <w:rsid w:val="003D3F65"/>
    <w:rsid w:val="003D52BA"/>
    <w:rsid w:val="003F03CD"/>
    <w:rsid w:val="003F2267"/>
    <w:rsid w:val="003F2719"/>
    <w:rsid w:val="00405C28"/>
    <w:rsid w:val="00407971"/>
    <w:rsid w:val="00411961"/>
    <w:rsid w:val="0041370D"/>
    <w:rsid w:val="00415405"/>
    <w:rsid w:val="00423E82"/>
    <w:rsid w:val="004268A5"/>
    <w:rsid w:val="00426B35"/>
    <w:rsid w:val="00427B4C"/>
    <w:rsid w:val="00430099"/>
    <w:rsid w:val="00430537"/>
    <w:rsid w:val="004342F2"/>
    <w:rsid w:val="00440960"/>
    <w:rsid w:val="00443D73"/>
    <w:rsid w:val="004542ED"/>
    <w:rsid w:val="00461645"/>
    <w:rsid w:val="004654A7"/>
    <w:rsid w:val="00475231"/>
    <w:rsid w:val="004756E3"/>
    <w:rsid w:val="00483FC1"/>
    <w:rsid w:val="0049251F"/>
    <w:rsid w:val="004A656D"/>
    <w:rsid w:val="004B12D7"/>
    <w:rsid w:val="004B2CF2"/>
    <w:rsid w:val="004B74B6"/>
    <w:rsid w:val="004C493C"/>
    <w:rsid w:val="004D12D1"/>
    <w:rsid w:val="004D3A38"/>
    <w:rsid w:val="004E2B80"/>
    <w:rsid w:val="004E7E08"/>
    <w:rsid w:val="004F0510"/>
    <w:rsid w:val="00503645"/>
    <w:rsid w:val="005134E7"/>
    <w:rsid w:val="005157B9"/>
    <w:rsid w:val="00524056"/>
    <w:rsid w:val="0053133C"/>
    <w:rsid w:val="00535602"/>
    <w:rsid w:val="005361FB"/>
    <w:rsid w:val="0054236B"/>
    <w:rsid w:val="00544A30"/>
    <w:rsid w:val="00545ED1"/>
    <w:rsid w:val="005464BA"/>
    <w:rsid w:val="00551F39"/>
    <w:rsid w:val="0056798F"/>
    <w:rsid w:val="00570FC7"/>
    <w:rsid w:val="005732FB"/>
    <w:rsid w:val="005757A1"/>
    <w:rsid w:val="00577974"/>
    <w:rsid w:val="00577C00"/>
    <w:rsid w:val="005802B0"/>
    <w:rsid w:val="00596DB7"/>
    <w:rsid w:val="005A0A29"/>
    <w:rsid w:val="005A7D3B"/>
    <w:rsid w:val="005B2DC2"/>
    <w:rsid w:val="005B325B"/>
    <w:rsid w:val="005B49E3"/>
    <w:rsid w:val="005C4356"/>
    <w:rsid w:val="005C6AF9"/>
    <w:rsid w:val="005D3957"/>
    <w:rsid w:val="005E4AF7"/>
    <w:rsid w:val="005E4C7B"/>
    <w:rsid w:val="005F5253"/>
    <w:rsid w:val="00601300"/>
    <w:rsid w:val="00605577"/>
    <w:rsid w:val="0061558A"/>
    <w:rsid w:val="00621332"/>
    <w:rsid w:val="00621800"/>
    <w:rsid w:val="00630198"/>
    <w:rsid w:val="00631F37"/>
    <w:rsid w:val="00634575"/>
    <w:rsid w:val="006345E7"/>
    <w:rsid w:val="00642185"/>
    <w:rsid w:val="00645DA0"/>
    <w:rsid w:val="006515D1"/>
    <w:rsid w:val="0065201B"/>
    <w:rsid w:val="00666825"/>
    <w:rsid w:val="00677B9E"/>
    <w:rsid w:val="00681D3A"/>
    <w:rsid w:val="006A112F"/>
    <w:rsid w:val="006A15A2"/>
    <w:rsid w:val="006A66D2"/>
    <w:rsid w:val="006B1CFC"/>
    <w:rsid w:val="006B2A54"/>
    <w:rsid w:val="006C1A08"/>
    <w:rsid w:val="006C3921"/>
    <w:rsid w:val="006C7CFC"/>
    <w:rsid w:val="006D6795"/>
    <w:rsid w:val="006E0754"/>
    <w:rsid w:val="006E0DE3"/>
    <w:rsid w:val="006E1C32"/>
    <w:rsid w:val="006E35F0"/>
    <w:rsid w:val="006F37AB"/>
    <w:rsid w:val="006F6807"/>
    <w:rsid w:val="00702406"/>
    <w:rsid w:val="00702540"/>
    <w:rsid w:val="007365CB"/>
    <w:rsid w:val="007424C3"/>
    <w:rsid w:val="00745C90"/>
    <w:rsid w:val="00755312"/>
    <w:rsid w:val="007637AF"/>
    <w:rsid w:val="00763D58"/>
    <w:rsid w:val="00773146"/>
    <w:rsid w:val="00773573"/>
    <w:rsid w:val="00783405"/>
    <w:rsid w:val="0078388C"/>
    <w:rsid w:val="00784D4F"/>
    <w:rsid w:val="00792381"/>
    <w:rsid w:val="0079417A"/>
    <w:rsid w:val="007956C3"/>
    <w:rsid w:val="00796100"/>
    <w:rsid w:val="007A0C4C"/>
    <w:rsid w:val="007A2B16"/>
    <w:rsid w:val="007B0205"/>
    <w:rsid w:val="007B310C"/>
    <w:rsid w:val="007B540A"/>
    <w:rsid w:val="007B60A2"/>
    <w:rsid w:val="007C4277"/>
    <w:rsid w:val="007C5FBB"/>
    <w:rsid w:val="007D312E"/>
    <w:rsid w:val="007D3313"/>
    <w:rsid w:val="007D3C22"/>
    <w:rsid w:val="007E1E28"/>
    <w:rsid w:val="007E2AB6"/>
    <w:rsid w:val="007E3700"/>
    <w:rsid w:val="007E4D39"/>
    <w:rsid w:val="007E7ACF"/>
    <w:rsid w:val="0080389E"/>
    <w:rsid w:val="00805613"/>
    <w:rsid w:val="00806766"/>
    <w:rsid w:val="00810F44"/>
    <w:rsid w:val="00812242"/>
    <w:rsid w:val="00812DB0"/>
    <w:rsid w:val="00817199"/>
    <w:rsid w:val="00820298"/>
    <w:rsid w:val="00820405"/>
    <w:rsid w:val="00824DD4"/>
    <w:rsid w:val="0082583C"/>
    <w:rsid w:val="00832DCB"/>
    <w:rsid w:val="008336DF"/>
    <w:rsid w:val="00836625"/>
    <w:rsid w:val="00841D1B"/>
    <w:rsid w:val="00843528"/>
    <w:rsid w:val="00850A09"/>
    <w:rsid w:val="00850C3B"/>
    <w:rsid w:val="00871AD7"/>
    <w:rsid w:val="00884A5F"/>
    <w:rsid w:val="008863EA"/>
    <w:rsid w:val="00893C98"/>
    <w:rsid w:val="008979F3"/>
    <w:rsid w:val="008A117B"/>
    <w:rsid w:val="008A14D2"/>
    <w:rsid w:val="008B52FC"/>
    <w:rsid w:val="008B6169"/>
    <w:rsid w:val="008C7133"/>
    <w:rsid w:val="008E631D"/>
    <w:rsid w:val="008F163D"/>
    <w:rsid w:val="008F1F37"/>
    <w:rsid w:val="008F33F2"/>
    <w:rsid w:val="00901550"/>
    <w:rsid w:val="0091212E"/>
    <w:rsid w:val="009148F3"/>
    <w:rsid w:val="0091720A"/>
    <w:rsid w:val="00920409"/>
    <w:rsid w:val="00935039"/>
    <w:rsid w:val="00936582"/>
    <w:rsid w:val="00944699"/>
    <w:rsid w:val="00944BEB"/>
    <w:rsid w:val="00952918"/>
    <w:rsid w:val="00956477"/>
    <w:rsid w:val="009600BE"/>
    <w:rsid w:val="009613CF"/>
    <w:rsid w:val="0096437E"/>
    <w:rsid w:val="00966D25"/>
    <w:rsid w:val="00967832"/>
    <w:rsid w:val="00981C07"/>
    <w:rsid w:val="0098519F"/>
    <w:rsid w:val="00986A4A"/>
    <w:rsid w:val="00987503"/>
    <w:rsid w:val="00990269"/>
    <w:rsid w:val="00991F84"/>
    <w:rsid w:val="00994923"/>
    <w:rsid w:val="009A0DA5"/>
    <w:rsid w:val="009B1A3A"/>
    <w:rsid w:val="009B3246"/>
    <w:rsid w:val="009C272C"/>
    <w:rsid w:val="009C3996"/>
    <w:rsid w:val="009D3031"/>
    <w:rsid w:val="009D39E3"/>
    <w:rsid w:val="009D75B8"/>
    <w:rsid w:val="009D7EE7"/>
    <w:rsid w:val="009E20A2"/>
    <w:rsid w:val="009F60BA"/>
    <w:rsid w:val="009F6101"/>
    <w:rsid w:val="009F6405"/>
    <w:rsid w:val="00A02DB8"/>
    <w:rsid w:val="00A0390C"/>
    <w:rsid w:val="00A0719C"/>
    <w:rsid w:val="00A146BD"/>
    <w:rsid w:val="00A36311"/>
    <w:rsid w:val="00A426E1"/>
    <w:rsid w:val="00A429CB"/>
    <w:rsid w:val="00A463FA"/>
    <w:rsid w:val="00A46A8A"/>
    <w:rsid w:val="00A53589"/>
    <w:rsid w:val="00A624F1"/>
    <w:rsid w:val="00A700E0"/>
    <w:rsid w:val="00A76F7A"/>
    <w:rsid w:val="00A80788"/>
    <w:rsid w:val="00A81ACF"/>
    <w:rsid w:val="00A8302F"/>
    <w:rsid w:val="00A8438E"/>
    <w:rsid w:val="00A96C86"/>
    <w:rsid w:val="00AA307D"/>
    <w:rsid w:val="00AA499F"/>
    <w:rsid w:val="00AB0C1B"/>
    <w:rsid w:val="00AB18D7"/>
    <w:rsid w:val="00AB6EC2"/>
    <w:rsid w:val="00AC68A8"/>
    <w:rsid w:val="00AD3A69"/>
    <w:rsid w:val="00AE70E2"/>
    <w:rsid w:val="00AF338F"/>
    <w:rsid w:val="00B03B75"/>
    <w:rsid w:val="00B068B1"/>
    <w:rsid w:val="00B07F4F"/>
    <w:rsid w:val="00B30B1D"/>
    <w:rsid w:val="00B31538"/>
    <w:rsid w:val="00B37FD2"/>
    <w:rsid w:val="00B47C41"/>
    <w:rsid w:val="00B51853"/>
    <w:rsid w:val="00B62C0F"/>
    <w:rsid w:val="00B71EE8"/>
    <w:rsid w:val="00B73063"/>
    <w:rsid w:val="00B80987"/>
    <w:rsid w:val="00B81D0F"/>
    <w:rsid w:val="00B82DB6"/>
    <w:rsid w:val="00B8568B"/>
    <w:rsid w:val="00B9433C"/>
    <w:rsid w:val="00B94BB1"/>
    <w:rsid w:val="00B9795B"/>
    <w:rsid w:val="00BA6113"/>
    <w:rsid w:val="00BC7A0A"/>
    <w:rsid w:val="00BD2763"/>
    <w:rsid w:val="00BD2F76"/>
    <w:rsid w:val="00BD4ABB"/>
    <w:rsid w:val="00BE301A"/>
    <w:rsid w:val="00BE51CA"/>
    <w:rsid w:val="00BF4F51"/>
    <w:rsid w:val="00BF7E6A"/>
    <w:rsid w:val="00C03D33"/>
    <w:rsid w:val="00C12526"/>
    <w:rsid w:val="00C17019"/>
    <w:rsid w:val="00C22E73"/>
    <w:rsid w:val="00C240C8"/>
    <w:rsid w:val="00C2434B"/>
    <w:rsid w:val="00C30F71"/>
    <w:rsid w:val="00C339F7"/>
    <w:rsid w:val="00C5332A"/>
    <w:rsid w:val="00C60FE6"/>
    <w:rsid w:val="00C645B9"/>
    <w:rsid w:val="00C66B4E"/>
    <w:rsid w:val="00C67267"/>
    <w:rsid w:val="00C73707"/>
    <w:rsid w:val="00C818B6"/>
    <w:rsid w:val="00C8650B"/>
    <w:rsid w:val="00CA590E"/>
    <w:rsid w:val="00CB3525"/>
    <w:rsid w:val="00CB4EAC"/>
    <w:rsid w:val="00CC4451"/>
    <w:rsid w:val="00CC7306"/>
    <w:rsid w:val="00CD4F77"/>
    <w:rsid w:val="00CD663F"/>
    <w:rsid w:val="00CE0030"/>
    <w:rsid w:val="00CF043C"/>
    <w:rsid w:val="00CF4B27"/>
    <w:rsid w:val="00D0204E"/>
    <w:rsid w:val="00D05278"/>
    <w:rsid w:val="00D103FA"/>
    <w:rsid w:val="00D112D1"/>
    <w:rsid w:val="00D144A3"/>
    <w:rsid w:val="00D15747"/>
    <w:rsid w:val="00D1625E"/>
    <w:rsid w:val="00D175D8"/>
    <w:rsid w:val="00D25416"/>
    <w:rsid w:val="00D30C77"/>
    <w:rsid w:val="00D32105"/>
    <w:rsid w:val="00D456A7"/>
    <w:rsid w:val="00D46692"/>
    <w:rsid w:val="00D46CBD"/>
    <w:rsid w:val="00D508F6"/>
    <w:rsid w:val="00D523DA"/>
    <w:rsid w:val="00D571B9"/>
    <w:rsid w:val="00D61AF0"/>
    <w:rsid w:val="00D62C8D"/>
    <w:rsid w:val="00D64106"/>
    <w:rsid w:val="00D74DAC"/>
    <w:rsid w:val="00D76528"/>
    <w:rsid w:val="00D7729D"/>
    <w:rsid w:val="00D977AF"/>
    <w:rsid w:val="00DA2C1A"/>
    <w:rsid w:val="00DB0469"/>
    <w:rsid w:val="00DB0BB6"/>
    <w:rsid w:val="00DB550B"/>
    <w:rsid w:val="00DB7E50"/>
    <w:rsid w:val="00DC0B10"/>
    <w:rsid w:val="00DC120B"/>
    <w:rsid w:val="00DC1AD0"/>
    <w:rsid w:val="00DC1FE3"/>
    <w:rsid w:val="00DC37A3"/>
    <w:rsid w:val="00DC619C"/>
    <w:rsid w:val="00DD142B"/>
    <w:rsid w:val="00DE081C"/>
    <w:rsid w:val="00DE2B66"/>
    <w:rsid w:val="00DE30A5"/>
    <w:rsid w:val="00DE739E"/>
    <w:rsid w:val="00DF0F2E"/>
    <w:rsid w:val="00DF5BEF"/>
    <w:rsid w:val="00DF7B99"/>
    <w:rsid w:val="00E023A0"/>
    <w:rsid w:val="00E0431B"/>
    <w:rsid w:val="00E06B55"/>
    <w:rsid w:val="00E1033F"/>
    <w:rsid w:val="00E11189"/>
    <w:rsid w:val="00E2071A"/>
    <w:rsid w:val="00E2405C"/>
    <w:rsid w:val="00E2551C"/>
    <w:rsid w:val="00E3214D"/>
    <w:rsid w:val="00E35AF7"/>
    <w:rsid w:val="00E571FF"/>
    <w:rsid w:val="00E6101F"/>
    <w:rsid w:val="00E679E0"/>
    <w:rsid w:val="00E7082C"/>
    <w:rsid w:val="00E76FDF"/>
    <w:rsid w:val="00E82958"/>
    <w:rsid w:val="00E831C0"/>
    <w:rsid w:val="00E901F9"/>
    <w:rsid w:val="00E93178"/>
    <w:rsid w:val="00EA31D4"/>
    <w:rsid w:val="00EA32C9"/>
    <w:rsid w:val="00EA3850"/>
    <w:rsid w:val="00EA78BF"/>
    <w:rsid w:val="00EB6E60"/>
    <w:rsid w:val="00ED52FF"/>
    <w:rsid w:val="00EE2F68"/>
    <w:rsid w:val="00EE4CC3"/>
    <w:rsid w:val="00EE56CE"/>
    <w:rsid w:val="00EE7543"/>
    <w:rsid w:val="00EF294F"/>
    <w:rsid w:val="00EF3D55"/>
    <w:rsid w:val="00EF5677"/>
    <w:rsid w:val="00EF7847"/>
    <w:rsid w:val="00F01771"/>
    <w:rsid w:val="00F0188D"/>
    <w:rsid w:val="00F119E7"/>
    <w:rsid w:val="00F13DB6"/>
    <w:rsid w:val="00F21EE1"/>
    <w:rsid w:val="00F261C1"/>
    <w:rsid w:val="00F2625F"/>
    <w:rsid w:val="00F3017A"/>
    <w:rsid w:val="00F3416C"/>
    <w:rsid w:val="00F35C05"/>
    <w:rsid w:val="00F45165"/>
    <w:rsid w:val="00F52D87"/>
    <w:rsid w:val="00F556EA"/>
    <w:rsid w:val="00F62B3A"/>
    <w:rsid w:val="00F66A9C"/>
    <w:rsid w:val="00F71A8E"/>
    <w:rsid w:val="00F84F13"/>
    <w:rsid w:val="00F91F8E"/>
    <w:rsid w:val="00F97F82"/>
    <w:rsid w:val="00FA7E3E"/>
    <w:rsid w:val="00FC6E95"/>
    <w:rsid w:val="00FD300C"/>
    <w:rsid w:val="00FD611D"/>
    <w:rsid w:val="00FE69BE"/>
    <w:rsid w:val="00FF7412"/>
    <w:rsid w:val="0322237F"/>
    <w:rsid w:val="1C769F3B"/>
    <w:rsid w:val="2A2BFE52"/>
    <w:rsid w:val="35B0CCDB"/>
    <w:rsid w:val="3A1B3332"/>
    <w:rsid w:val="56515723"/>
    <w:rsid w:val="61806F7F"/>
    <w:rsid w:val="61C830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2861">
      <w:bodyDiv w:val="1"/>
      <w:marLeft w:val="0"/>
      <w:marRight w:val="0"/>
      <w:marTop w:val="0"/>
      <w:marBottom w:val="0"/>
      <w:divBdr>
        <w:top w:val="none" w:sz="0" w:space="0" w:color="auto"/>
        <w:left w:val="none" w:sz="0" w:space="0" w:color="auto"/>
        <w:bottom w:val="none" w:sz="0" w:space="0" w:color="auto"/>
        <w:right w:val="none" w:sz="0" w:space="0" w:color="auto"/>
      </w:divBdr>
    </w:div>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49320060">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390080284">
      <w:bodyDiv w:val="1"/>
      <w:marLeft w:val="0"/>
      <w:marRight w:val="0"/>
      <w:marTop w:val="0"/>
      <w:marBottom w:val="0"/>
      <w:divBdr>
        <w:top w:val="none" w:sz="0" w:space="0" w:color="auto"/>
        <w:left w:val="none" w:sz="0" w:space="0" w:color="auto"/>
        <w:bottom w:val="none" w:sz="0" w:space="0" w:color="auto"/>
        <w:right w:val="none" w:sz="0" w:space="0" w:color="auto"/>
      </w:divBdr>
    </w:div>
    <w:div w:id="426389489">
      <w:bodyDiv w:val="1"/>
      <w:marLeft w:val="0"/>
      <w:marRight w:val="0"/>
      <w:marTop w:val="0"/>
      <w:marBottom w:val="0"/>
      <w:divBdr>
        <w:top w:val="none" w:sz="0" w:space="0" w:color="auto"/>
        <w:left w:val="none" w:sz="0" w:space="0" w:color="auto"/>
        <w:bottom w:val="none" w:sz="0" w:space="0" w:color="auto"/>
        <w:right w:val="none" w:sz="0" w:space="0" w:color="auto"/>
      </w:divBdr>
      <w:divsChild>
        <w:div w:id="37707084">
          <w:marLeft w:val="0"/>
          <w:marRight w:val="0"/>
          <w:marTop w:val="0"/>
          <w:marBottom w:val="0"/>
          <w:divBdr>
            <w:top w:val="none" w:sz="0" w:space="0" w:color="auto"/>
            <w:left w:val="none" w:sz="0" w:space="0" w:color="auto"/>
            <w:bottom w:val="none" w:sz="0" w:space="0" w:color="auto"/>
            <w:right w:val="none" w:sz="0" w:space="0" w:color="auto"/>
          </w:divBdr>
          <w:divsChild>
            <w:div w:id="22246877">
              <w:marLeft w:val="0"/>
              <w:marRight w:val="0"/>
              <w:marTop w:val="0"/>
              <w:marBottom w:val="0"/>
              <w:divBdr>
                <w:top w:val="none" w:sz="0" w:space="0" w:color="auto"/>
                <w:left w:val="none" w:sz="0" w:space="0" w:color="auto"/>
                <w:bottom w:val="none" w:sz="0" w:space="0" w:color="auto"/>
                <w:right w:val="none" w:sz="0" w:space="0" w:color="auto"/>
              </w:divBdr>
            </w:div>
            <w:div w:id="1388577019">
              <w:marLeft w:val="0"/>
              <w:marRight w:val="0"/>
              <w:marTop w:val="0"/>
              <w:marBottom w:val="0"/>
              <w:divBdr>
                <w:top w:val="none" w:sz="0" w:space="0" w:color="auto"/>
                <w:left w:val="none" w:sz="0" w:space="0" w:color="auto"/>
                <w:bottom w:val="none" w:sz="0" w:space="0" w:color="auto"/>
                <w:right w:val="none" w:sz="0" w:space="0" w:color="auto"/>
              </w:divBdr>
            </w:div>
            <w:div w:id="654794402">
              <w:marLeft w:val="0"/>
              <w:marRight w:val="0"/>
              <w:marTop w:val="0"/>
              <w:marBottom w:val="0"/>
              <w:divBdr>
                <w:top w:val="none" w:sz="0" w:space="0" w:color="auto"/>
                <w:left w:val="none" w:sz="0" w:space="0" w:color="auto"/>
                <w:bottom w:val="none" w:sz="0" w:space="0" w:color="auto"/>
                <w:right w:val="none" w:sz="0" w:space="0" w:color="auto"/>
              </w:divBdr>
            </w:div>
            <w:div w:id="104035813">
              <w:marLeft w:val="0"/>
              <w:marRight w:val="0"/>
              <w:marTop w:val="0"/>
              <w:marBottom w:val="0"/>
              <w:divBdr>
                <w:top w:val="none" w:sz="0" w:space="0" w:color="auto"/>
                <w:left w:val="none" w:sz="0" w:space="0" w:color="auto"/>
                <w:bottom w:val="none" w:sz="0" w:space="0" w:color="auto"/>
                <w:right w:val="none" w:sz="0" w:space="0" w:color="auto"/>
              </w:divBdr>
            </w:div>
            <w:div w:id="142233579">
              <w:marLeft w:val="0"/>
              <w:marRight w:val="0"/>
              <w:marTop w:val="0"/>
              <w:marBottom w:val="0"/>
              <w:divBdr>
                <w:top w:val="none" w:sz="0" w:space="0" w:color="auto"/>
                <w:left w:val="none" w:sz="0" w:space="0" w:color="auto"/>
                <w:bottom w:val="none" w:sz="0" w:space="0" w:color="auto"/>
                <w:right w:val="none" w:sz="0" w:space="0" w:color="auto"/>
              </w:divBdr>
            </w:div>
            <w:div w:id="2055961249">
              <w:marLeft w:val="0"/>
              <w:marRight w:val="0"/>
              <w:marTop w:val="0"/>
              <w:marBottom w:val="0"/>
              <w:divBdr>
                <w:top w:val="none" w:sz="0" w:space="0" w:color="auto"/>
                <w:left w:val="none" w:sz="0" w:space="0" w:color="auto"/>
                <w:bottom w:val="none" w:sz="0" w:space="0" w:color="auto"/>
                <w:right w:val="none" w:sz="0" w:space="0" w:color="auto"/>
              </w:divBdr>
            </w:div>
            <w:div w:id="749155021">
              <w:marLeft w:val="0"/>
              <w:marRight w:val="0"/>
              <w:marTop w:val="0"/>
              <w:marBottom w:val="0"/>
              <w:divBdr>
                <w:top w:val="none" w:sz="0" w:space="0" w:color="auto"/>
                <w:left w:val="none" w:sz="0" w:space="0" w:color="auto"/>
                <w:bottom w:val="none" w:sz="0" w:space="0" w:color="auto"/>
                <w:right w:val="none" w:sz="0" w:space="0" w:color="auto"/>
              </w:divBdr>
            </w:div>
            <w:div w:id="1665353410">
              <w:marLeft w:val="0"/>
              <w:marRight w:val="0"/>
              <w:marTop w:val="0"/>
              <w:marBottom w:val="0"/>
              <w:divBdr>
                <w:top w:val="none" w:sz="0" w:space="0" w:color="auto"/>
                <w:left w:val="none" w:sz="0" w:space="0" w:color="auto"/>
                <w:bottom w:val="none" w:sz="0" w:space="0" w:color="auto"/>
                <w:right w:val="none" w:sz="0" w:space="0" w:color="auto"/>
              </w:divBdr>
            </w:div>
            <w:div w:id="1397388548">
              <w:marLeft w:val="0"/>
              <w:marRight w:val="0"/>
              <w:marTop w:val="0"/>
              <w:marBottom w:val="0"/>
              <w:divBdr>
                <w:top w:val="none" w:sz="0" w:space="0" w:color="auto"/>
                <w:left w:val="none" w:sz="0" w:space="0" w:color="auto"/>
                <w:bottom w:val="none" w:sz="0" w:space="0" w:color="auto"/>
                <w:right w:val="none" w:sz="0" w:space="0" w:color="auto"/>
              </w:divBdr>
            </w:div>
            <w:div w:id="2127698507">
              <w:marLeft w:val="0"/>
              <w:marRight w:val="0"/>
              <w:marTop w:val="0"/>
              <w:marBottom w:val="0"/>
              <w:divBdr>
                <w:top w:val="none" w:sz="0" w:space="0" w:color="auto"/>
                <w:left w:val="none" w:sz="0" w:space="0" w:color="auto"/>
                <w:bottom w:val="none" w:sz="0" w:space="0" w:color="auto"/>
                <w:right w:val="none" w:sz="0" w:space="0" w:color="auto"/>
              </w:divBdr>
            </w:div>
            <w:div w:id="1115832815">
              <w:marLeft w:val="0"/>
              <w:marRight w:val="0"/>
              <w:marTop w:val="0"/>
              <w:marBottom w:val="0"/>
              <w:divBdr>
                <w:top w:val="none" w:sz="0" w:space="0" w:color="auto"/>
                <w:left w:val="none" w:sz="0" w:space="0" w:color="auto"/>
                <w:bottom w:val="none" w:sz="0" w:space="0" w:color="auto"/>
                <w:right w:val="none" w:sz="0" w:space="0" w:color="auto"/>
              </w:divBdr>
            </w:div>
            <w:div w:id="314533688">
              <w:marLeft w:val="0"/>
              <w:marRight w:val="0"/>
              <w:marTop w:val="0"/>
              <w:marBottom w:val="0"/>
              <w:divBdr>
                <w:top w:val="none" w:sz="0" w:space="0" w:color="auto"/>
                <w:left w:val="none" w:sz="0" w:space="0" w:color="auto"/>
                <w:bottom w:val="none" w:sz="0" w:space="0" w:color="auto"/>
                <w:right w:val="none" w:sz="0" w:space="0" w:color="auto"/>
              </w:divBdr>
            </w:div>
            <w:div w:id="654602780">
              <w:marLeft w:val="0"/>
              <w:marRight w:val="0"/>
              <w:marTop w:val="0"/>
              <w:marBottom w:val="0"/>
              <w:divBdr>
                <w:top w:val="none" w:sz="0" w:space="0" w:color="auto"/>
                <w:left w:val="none" w:sz="0" w:space="0" w:color="auto"/>
                <w:bottom w:val="none" w:sz="0" w:space="0" w:color="auto"/>
                <w:right w:val="none" w:sz="0" w:space="0" w:color="auto"/>
              </w:divBdr>
            </w:div>
            <w:div w:id="227615537">
              <w:marLeft w:val="0"/>
              <w:marRight w:val="0"/>
              <w:marTop w:val="0"/>
              <w:marBottom w:val="0"/>
              <w:divBdr>
                <w:top w:val="none" w:sz="0" w:space="0" w:color="auto"/>
                <w:left w:val="none" w:sz="0" w:space="0" w:color="auto"/>
                <w:bottom w:val="none" w:sz="0" w:space="0" w:color="auto"/>
                <w:right w:val="none" w:sz="0" w:space="0" w:color="auto"/>
              </w:divBdr>
            </w:div>
            <w:div w:id="1434938289">
              <w:marLeft w:val="0"/>
              <w:marRight w:val="0"/>
              <w:marTop w:val="0"/>
              <w:marBottom w:val="0"/>
              <w:divBdr>
                <w:top w:val="none" w:sz="0" w:space="0" w:color="auto"/>
                <w:left w:val="none" w:sz="0" w:space="0" w:color="auto"/>
                <w:bottom w:val="none" w:sz="0" w:space="0" w:color="auto"/>
                <w:right w:val="none" w:sz="0" w:space="0" w:color="auto"/>
              </w:divBdr>
            </w:div>
            <w:div w:id="175968416">
              <w:marLeft w:val="0"/>
              <w:marRight w:val="0"/>
              <w:marTop w:val="0"/>
              <w:marBottom w:val="0"/>
              <w:divBdr>
                <w:top w:val="none" w:sz="0" w:space="0" w:color="auto"/>
                <w:left w:val="none" w:sz="0" w:space="0" w:color="auto"/>
                <w:bottom w:val="none" w:sz="0" w:space="0" w:color="auto"/>
                <w:right w:val="none" w:sz="0" w:space="0" w:color="auto"/>
              </w:divBdr>
            </w:div>
            <w:div w:id="1178353742">
              <w:marLeft w:val="0"/>
              <w:marRight w:val="0"/>
              <w:marTop w:val="0"/>
              <w:marBottom w:val="0"/>
              <w:divBdr>
                <w:top w:val="none" w:sz="0" w:space="0" w:color="auto"/>
                <w:left w:val="none" w:sz="0" w:space="0" w:color="auto"/>
                <w:bottom w:val="none" w:sz="0" w:space="0" w:color="auto"/>
                <w:right w:val="none" w:sz="0" w:space="0" w:color="auto"/>
              </w:divBdr>
            </w:div>
          </w:divsChild>
        </w:div>
        <w:div w:id="1373379303">
          <w:marLeft w:val="0"/>
          <w:marRight w:val="0"/>
          <w:marTop w:val="0"/>
          <w:marBottom w:val="0"/>
          <w:divBdr>
            <w:top w:val="none" w:sz="0" w:space="0" w:color="auto"/>
            <w:left w:val="none" w:sz="0" w:space="0" w:color="auto"/>
            <w:bottom w:val="none" w:sz="0" w:space="0" w:color="auto"/>
            <w:right w:val="none" w:sz="0" w:space="0" w:color="auto"/>
          </w:divBdr>
        </w:div>
      </w:divsChild>
    </w:div>
    <w:div w:id="484396409">
      <w:bodyDiv w:val="1"/>
      <w:marLeft w:val="0"/>
      <w:marRight w:val="0"/>
      <w:marTop w:val="0"/>
      <w:marBottom w:val="0"/>
      <w:divBdr>
        <w:top w:val="none" w:sz="0" w:space="0" w:color="auto"/>
        <w:left w:val="none" w:sz="0" w:space="0" w:color="auto"/>
        <w:bottom w:val="none" w:sz="0" w:space="0" w:color="auto"/>
        <w:right w:val="none" w:sz="0" w:space="0" w:color="auto"/>
      </w:divBdr>
    </w:div>
    <w:div w:id="539977997">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621767863">
      <w:bodyDiv w:val="1"/>
      <w:marLeft w:val="0"/>
      <w:marRight w:val="0"/>
      <w:marTop w:val="0"/>
      <w:marBottom w:val="0"/>
      <w:divBdr>
        <w:top w:val="none" w:sz="0" w:space="0" w:color="auto"/>
        <w:left w:val="none" w:sz="0" w:space="0" w:color="auto"/>
        <w:bottom w:val="none" w:sz="0" w:space="0" w:color="auto"/>
        <w:right w:val="none" w:sz="0" w:space="0" w:color="auto"/>
      </w:divBdr>
    </w:div>
    <w:div w:id="685593617">
      <w:bodyDiv w:val="1"/>
      <w:marLeft w:val="0"/>
      <w:marRight w:val="0"/>
      <w:marTop w:val="0"/>
      <w:marBottom w:val="0"/>
      <w:divBdr>
        <w:top w:val="none" w:sz="0" w:space="0" w:color="auto"/>
        <w:left w:val="none" w:sz="0" w:space="0" w:color="auto"/>
        <w:bottom w:val="none" w:sz="0" w:space="0" w:color="auto"/>
        <w:right w:val="none" w:sz="0" w:space="0" w:color="auto"/>
      </w:divBdr>
    </w:div>
    <w:div w:id="759302815">
      <w:bodyDiv w:val="1"/>
      <w:marLeft w:val="0"/>
      <w:marRight w:val="0"/>
      <w:marTop w:val="0"/>
      <w:marBottom w:val="0"/>
      <w:divBdr>
        <w:top w:val="none" w:sz="0" w:space="0" w:color="auto"/>
        <w:left w:val="none" w:sz="0" w:space="0" w:color="auto"/>
        <w:bottom w:val="none" w:sz="0" w:space="0" w:color="auto"/>
        <w:right w:val="none" w:sz="0" w:space="0" w:color="auto"/>
      </w:divBdr>
    </w:div>
    <w:div w:id="809327593">
      <w:bodyDiv w:val="1"/>
      <w:marLeft w:val="0"/>
      <w:marRight w:val="0"/>
      <w:marTop w:val="0"/>
      <w:marBottom w:val="0"/>
      <w:divBdr>
        <w:top w:val="none" w:sz="0" w:space="0" w:color="auto"/>
        <w:left w:val="none" w:sz="0" w:space="0" w:color="auto"/>
        <w:bottom w:val="none" w:sz="0" w:space="0" w:color="auto"/>
        <w:right w:val="none" w:sz="0" w:space="0" w:color="auto"/>
      </w:divBdr>
    </w:div>
    <w:div w:id="1010066169">
      <w:bodyDiv w:val="1"/>
      <w:marLeft w:val="0"/>
      <w:marRight w:val="0"/>
      <w:marTop w:val="0"/>
      <w:marBottom w:val="0"/>
      <w:divBdr>
        <w:top w:val="none" w:sz="0" w:space="0" w:color="auto"/>
        <w:left w:val="none" w:sz="0" w:space="0" w:color="auto"/>
        <w:bottom w:val="none" w:sz="0" w:space="0" w:color="auto"/>
        <w:right w:val="none" w:sz="0" w:space="0" w:color="auto"/>
      </w:divBdr>
    </w:div>
    <w:div w:id="1045065267">
      <w:bodyDiv w:val="1"/>
      <w:marLeft w:val="0"/>
      <w:marRight w:val="0"/>
      <w:marTop w:val="0"/>
      <w:marBottom w:val="0"/>
      <w:divBdr>
        <w:top w:val="none" w:sz="0" w:space="0" w:color="auto"/>
        <w:left w:val="none" w:sz="0" w:space="0" w:color="auto"/>
        <w:bottom w:val="none" w:sz="0" w:space="0" w:color="auto"/>
        <w:right w:val="none" w:sz="0" w:space="0" w:color="auto"/>
      </w:divBdr>
      <w:divsChild>
        <w:div w:id="1938518687">
          <w:marLeft w:val="0"/>
          <w:marRight w:val="0"/>
          <w:marTop w:val="0"/>
          <w:marBottom w:val="0"/>
          <w:divBdr>
            <w:top w:val="none" w:sz="0" w:space="0" w:color="auto"/>
            <w:left w:val="none" w:sz="0" w:space="0" w:color="auto"/>
            <w:bottom w:val="none" w:sz="0" w:space="0" w:color="auto"/>
            <w:right w:val="none" w:sz="0" w:space="0" w:color="auto"/>
          </w:divBdr>
          <w:divsChild>
            <w:div w:id="1927302677">
              <w:marLeft w:val="0"/>
              <w:marRight w:val="0"/>
              <w:marTop w:val="0"/>
              <w:marBottom w:val="0"/>
              <w:divBdr>
                <w:top w:val="none" w:sz="0" w:space="0" w:color="auto"/>
                <w:left w:val="none" w:sz="0" w:space="0" w:color="auto"/>
                <w:bottom w:val="none" w:sz="0" w:space="0" w:color="auto"/>
                <w:right w:val="none" w:sz="0" w:space="0" w:color="auto"/>
              </w:divBdr>
            </w:div>
            <w:div w:id="425465517">
              <w:marLeft w:val="0"/>
              <w:marRight w:val="0"/>
              <w:marTop w:val="0"/>
              <w:marBottom w:val="0"/>
              <w:divBdr>
                <w:top w:val="none" w:sz="0" w:space="0" w:color="auto"/>
                <w:left w:val="none" w:sz="0" w:space="0" w:color="auto"/>
                <w:bottom w:val="none" w:sz="0" w:space="0" w:color="auto"/>
                <w:right w:val="none" w:sz="0" w:space="0" w:color="auto"/>
              </w:divBdr>
            </w:div>
            <w:div w:id="109397872">
              <w:marLeft w:val="0"/>
              <w:marRight w:val="0"/>
              <w:marTop w:val="0"/>
              <w:marBottom w:val="0"/>
              <w:divBdr>
                <w:top w:val="none" w:sz="0" w:space="0" w:color="auto"/>
                <w:left w:val="none" w:sz="0" w:space="0" w:color="auto"/>
                <w:bottom w:val="none" w:sz="0" w:space="0" w:color="auto"/>
                <w:right w:val="none" w:sz="0" w:space="0" w:color="auto"/>
              </w:divBdr>
            </w:div>
            <w:div w:id="756174736">
              <w:marLeft w:val="0"/>
              <w:marRight w:val="0"/>
              <w:marTop w:val="0"/>
              <w:marBottom w:val="0"/>
              <w:divBdr>
                <w:top w:val="none" w:sz="0" w:space="0" w:color="auto"/>
                <w:left w:val="none" w:sz="0" w:space="0" w:color="auto"/>
                <w:bottom w:val="none" w:sz="0" w:space="0" w:color="auto"/>
                <w:right w:val="none" w:sz="0" w:space="0" w:color="auto"/>
              </w:divBdr>
            </w:div>
            <w:div w:id="1662736127">
              <w:marLeft w:val="0"/>
              <w:marRight w:val="0"/>
              <w:marTop w:val="0"/>
              <w:marBottom w:val="0"/>
              <w:divBdr>
                <w:top w:val="none" w:sz="0" w:space="0" w:color="auto"/>
                <w:left w:val="none" w:sz="0" w:space="0" w:color="auto"/>
                <w:bottom w:val="none" w:sz="0" w:space="0" w:color="auto"/>
                <w:right w:val="none" w:sz="0" w:space="0" w:color="auto"/>
              </w:divBdr>
            </w:div>
            <w:div w:id="72823883">
              <w:marLeft w:val="0"/>
              <w:marRight w:val="0"/>
              <w:marTop w:val="0"/>
              <w:marBottom w:val="0"/>
              <w:divBdr>
                <w:top w:val="none" w:sz="0" w:space="0" w:color="auto"/>
                <w:left w:val="none" w:sz="0" w:space="0" w:color="auto"/>
                <w:bottom w:val="none" w:sz="0" w:space="0" w:color="auto"/>
                <w:right w:val="none" w:sz="0" w:space="0" w:color="auto"/>
              </w:divBdr>
            </w:div>
            <w:div w:id="552692813">
              <w:marLeft w:val="0"/>
              <w:marRight w:val="0"/>
              <w:marTop w:val="0"/>
              <w:marBottom w:val="0"/>
              <w:divBdr>
                <w:top w:val="none" w:sz="0" w:space="0" w:color="auto"/>
                <w:left w:val="none" w:sz="0" w:space="0" w:color="auto"/>
                <w:bottom w:val="none" w:sz="0" w:space="0" w:color="auto"/>
                <w:right w:val="none" w:sz="0" w:space="0" w:color="auto"/>
              </w:divBdr>
            </w:div>
            <w:div w:id="1675257590">
              <w:marLeft w:val="0"/>
              <w:marRight w:val="0"/>
              <w:marTop w:val="0"/>
              <w:marBottom w:val="0"/>
              <w:divBdr>
                <w:top w:val="none" w:sz="0" w:space="0" w:color="auto"/>
                <w:left w:val="none" w:sz="0" w:space="0" w:color="auto"/>
                <w:bottom w:val="none" w:sz="0" w:space="0" w:color="auto"/>
                <w:right w:val="none" w:sz="0" w:space="0" w:color="auto"/>
              </w:divBdr>
            </w:div>
            <w:div w:id="1675258031">
              <w:marLeft w:val="0"/>
              <w:marRight w:val="0"/>
              <w:marTop w:val="0"/>
              <w:marBottom w:val="0"/>
              <w:divBdr>
                <w:top w:val="none" w:sz="0" w:space="0" w:color="auto"/>
                <w:left w:val="none" w:sz="0" w:space="0" w:color="auto"/>
                <w:bottom w:val="none" w:sz="0" w:space="0" w:color="auto"/>
                <w:right w:val="none" w:sz="0" w:space="0" w:color="auto"/>
              </w:divBdr>
            </w:div>
            <w:div w:id="783113648">
              <w:marLeft w:val="0"/>
              <w:marRight w:val="0"/>
              <w:marTop w:val="0"/>
              <w:marBottom w:val="0"/>
              <w:divBdr>
                <w:top w:val="none" w:sz="0" w:space="0" w:color="auto"/>
                <w:left w:val="none" w:sz="0" w:space="0" w:color="auto"/>
                <w:bottom w:val="none" w:sz="0" w:space="0" w:color="auto"/>
                <w:right w:val="none" w:sz="0" w:space="0" w:color="auto"/>
              </w:divBdr>
            </w:div>
            <w:div w:id="691883669">
              <w:marLeft w:val="0"/>
              <w:marRight w:val="0"/>
              <w:marTop w:val="0"/>
              <w:marBottom w:val="0"/>
              <w:divBdr>
                <w:top w:val="none" w:sz="0" w:space="0" w:color="auto"/>
                <w:left w:val="none" w:sz="0" w:space="0" w:color="auto"/>
                <w:bottom w:val="none" w:sz="0" w:space="0" w:color="auto"/>
                <w:right w:val="none" w:sz="0" w:space="0" w:color="auto"/>
              </w:divBdr>
            </w:div>
            <w:div w:id="673917286">
              <w:marLeft w:val="0"/>
              <w:marRight w:val="0"/>
              <w:marTop w:val="0"/>
              <w:marBottom w:val="0"/>
              <w:divBdr>
                <w:top w:val="none" w:sz="0" w:space="0" w:color="auto"/>
                <w:left w:val="none" w:sz="0" w:space="0" w:color="auto"/>
                <w:bottom w:val="none" w:sz="0" w:space="0" w:color="auto"/>
                <w:right w:val="none" w:sz="0" w:space="0" w:color="auto"/>
              </w:divBdr>
            </w:div>
            <w:div w:id="523984497">
              <w:marLeft w:val="0"/>
              <w:marRight w:val="0"/>
              <w:marTop w:val="0"/>
              <w:marBottom w:val="0"/>
              <w:divBdr>
                <w:top w:val="none" w:sz="0" w:space="0" w:color="auto"/>
                <w:left w:val="none" w:sz="0" w:space="0" w:color="auto"/>
                <w:bottom w:val="none" w:sz="0" w:space="0" w:color="auto"/>
                <w:right w:val="none" w:sz="0" w:space="0" w:color="auto"/>
              </w:divBdr>
            </w:div>
            <w:div w:id="1135176505">
              <w:marLeft w:val="0"/>
              <w:marRight w:val="0"/>
              <w:marTop w:val="0"/>
              <w:marBottom w:val="0"/>
              <w:divBdr>
                <w:top w:val="none" w:sz="0" w:space="0" w:color="auto"/>
                <w:left w:val="none" w:sz="0" w:space="0" w:color="auto"/>
                <w:bottom w:val="none" w:sz="0" w:space="0" w:color="auto"/>
                <w:right w:val="none" w:sz="0" w:space="0" w:color="auto"/>
              </w:divBdr>
            </w:div>
            <w:div w:id="371610739">
              <w:marLeft w:val="0"/>
              <w:marRight w:val="0"/>
              <w:marTop w:val="0"/>
              <w:marBottom w:val="0"/>
              <w:divBdr>
                <w:top w:val="none" w:sz="0" w:space="0" w:color="auto"/>
                <w:left w:val="none" w:sz="0" w:space="0" w:color="auto"/>
                <w:bottom w:val="none" w:sz="0" w:space="0" w:color="auto"/>
                <w:right w:val="none" w:sz="0" w:space="0" w:color="auto"/>
              </w:divBdr>
            </w:div>
            <w:div w:id="1763064112">
              <w:marLeft w:val="0"/>
              <w:marRight w:val="0"/>
              <w:marTop w:val="0"/>
              <w:marBottom w:val="0"/>
              <w:divBdr>
                <w:top w:val="none" w:sz="0" w:space="0" w:color="auto"/>
                <w:left w:val="none" w:sz="0" w:space="0" w:color="auto"/>
                <w:bottom w:val="none" w:sz="0" w:space="0" w:color="auto"/>
                <w:right w:val="none" w:sz="0" w:space="0" w:color="auto"/>
              </w:divBdr>
            </w:div>
            <w:div w:id="1898198086">
              <w:marLeft w:val="0"/>
              <w:marRight w:val="0"/>
              <w:marTop w:val="0"/>
              <w:marBottom w:val="0"/>
              <w:divBdr>
                <w:top w:val="none" w:sz="0" w:space="0" w:color="auto"/>
                <w:left w:val="none" w:sz="0" w:space="0" w:color="auto"/>
                <w:bottom w:val="none" w:sz="0" w:space="0" w:color="auto"/>
                <w:right w:val="none" w:sz="0" w:space="0" w:color="auto"/>
              </w:divBdr>
            </w:div>
          </w:divsChild>
        </w:div>
        <w:div w:id="1642729288">
          <w:marLeft w:val="0"/>
          <w:marRight w:val="0"/>
          <w:marTop w:val="0"/>
          <w:marBottom w:val="0"/>
          <w:divBdr>
            <w:top w:val="none" w:sz="0" w:space="0" w:color="auto"/>
            <w:left w:val="none" w:sz="0" w:space="0" w:color="auto"/>
            <w:bottom w:val="none" w:sz="0" w:space="0" w:color="auto"/>
            <w:right w:val="none" w:sz="0" w:space="0" w:color="auto"/>
          </w:divBdr>
        </w:div>
      </w:divsChild>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135105236">
      <w:bodyDiv w:val="1"/>
      <w:marLeft w:val="0"/>
      <w:marRight w:val="0"/>
      <w:marTop w:val="0"/>
      <w:marBottom w:val="0"/>
      <w:divBdr>
        <w:top w:val="none" w:sz="0" w:space="0" w:color="auto"/>
        <w:left w:val="none" w:sz="0" w:space="0" w:color="auto"/>
        <w:bottom w:val="none" w:sz="0" w:space="0" w:color="auto"/>
        <w:right w:val="none" w:sz="0" w:space="0" w:color="auto"/>
      </w:divBdr>
      <w:divsChild>
        <w:div w:id="1417705122">
          <w:blockQuote w:val="1"/>
          <w:marLeft w:val="0"/>
          <w:marRight w:val="0"/>
          <w:marTop w:val="384"/>
          <w:marBottom w:val="384"/>
          <w:divBdr>
            <w:top w:val="single" w:sz="2" w:space="0" w:color="E5E7EB"/>
            <w:left w:val="single" w:sz="2" w:space="0" w:color="auto"/>
            <w:bottom w:val="single" w:sz="2" w:space="0" w:color="E5E7EB"/>
            <w:right w:val="single" w:sz="2" w:space="0" w:color="E5E7EB"/>
          </w:divBdr>
        </w:div>
      </w:divsChild>
    </w:div>
    <w:div w:id="1136684158">
      <w:bodyDiv w:val="1"/>
      <w:marLeft w:val="0"/>
      <w:marRight w:val="0"/>
      <w:marTop w:val="0"/>
      <w:marBottom w:val="0"/>
      <w:divBdr>
        <w:top w:val="none" w:sz="0" w:space="0" w:color="auto"/>
        <w:left w:val="none" w:sz="0" w:space="0" w:color="auto"/>
        <w:bottom w:val="none" w:sz="0" w:space="0" w:color="auto"/>
        <w:right w:val="none" w:sz="0" w:space="0" w:color="auto"/>
      </w:divBdr>
      <w:divsChild>
        <w:div w:id="907500499">
          <w:blockQuote w:val="1"/>
          <w:marLeft w:val="0"/>
          <w:marRight w:val="0"/>
          <w:marTop w:val="384"/>
          <w:marBottom w:val="384"/>
          <w:divBdr>
            <w:top w:val="single" w:sz="2" w:space="0" w:color="E5E7EB"/>
            <w:left w:val="single" w:sz="2" w:space="0" w:color="auto"/>
            <w:bottom w:val="single" w:sz="2" w:space="0" w:color="E5E7EB"/>
            <w:right w:val="single" w:sz="2" w:space="0" w:color="E5E7EB"/>
          </w:divBdr>
        </w:div>
      </w:divsChild>
    </w:div>
    <w:div w:id="1174029677">
      <w:bodyDiv w:val="1"/>
      <w:marLeft w:val="0"/>
      <w:marRight w:val="0"/>
      <w:marTop w:val="0"/>
      <w:marBottom w:val="0"/>
      <w:divBdr>
        <w:top w:val="none" w:sz="0" w:space="0" w:color="auto"/>
        <w:left w:val="none" w:sz="0" w:space="0" w:color="auto"/>
        <w:bottom w:val="none" w:sz="0" w:space="0" w:color="auto"/>
        <w:right w:val="none" w:sz="0" w:space="0" w:color="auto"/>
      </w:divBdr>
    </w:div>
    <w:div w:id="1175419519">
      <w:bodyDiv w:val="1"/>
      <w:marLeft w:val="0"/>
      <w:marRight w:val="0"/>
      <w:marTop w:val="0"/>
      <w:marBottom w:val="0"/>
      <w:divBdr>
        <w:top w:val="none" w:sz="0" w:space="0" w:color="auto"/>
        <w:left w:val="none" w:sz="0" w:space="0" w:color="auto"/>
        <w:bottom w:val="none" w:sz="0" w:space="0" w:color="auto"/>
        <w:right w:val="none" w:sz="0" w:space="0" w:color="auto"/>
      </w:divBdr>
    </w:div>
    <w:div w:id="1176192706">
      <w:bodyDiv w:val="1"/>
      <w:marLeft w:val="0"/>
      <w:marRight w:val="0"/>
      <w:marTop w:val="0"/>
      <w:marBottom w:val="0"/>
      <w:divBdr>
        <w:top w:val="none" w:sz="0" w:space="0" w:color="auto"/>
        <w:left w:val="none" w:sz="0" w:space="0" w:color="auto"/>
        <w:bottom w:val="none" w:sz="0" w:space="0" w:color="auto"/>
        <w:right w:val="none" w:sz="0" w:space="0" w:color="auto"/>
      </w:divBdr>
    </w:div>
    <w:div w:id="1185095886">
      <w:bodyDiv w:val="1"/>
      <w:marLeft w:val="0"/>
      <w:marRight w:val="0"/>
      <w:marTop w:val="0"/>
      <w:marBottom w:val="0"/>
      <w:divBdr>
        <w:top w:val="none" w:sz="0" w:space="0" w:color="auto"/>
        <w:left w:val="none" w:sz="0" w:space="0" w:color="auto"/>
        <w:bottom w:val="none" w:sz="0" w:space="0" w:color="auto"/>
        <w:right w:val="none" w:sz="0" w:space="0" w:color="auto"/>
      </w:divBdr>
    </w:div>
    <w:div w:id="1226263666">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32027366">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524511295">
      <w:bodyDiv w:val="1"/>
      <w:marLeft w:val="0"/>
      <w:marRight w:val="0"/>
      <w:marTop w:val="0"/>
      <w:marBottom w:val="0"/>
      <w:divBdr>
        <w:top w:val="none" w:sz="0" w:space="0" w:color="auto"/>
        <w:left w:val="none" w:sz="0" w:space="0" w:color="auto"/>
        <w:bottom w:val="none" w:sz="0" w:space="0" w:color="auto"/>
        <w:right w:val="none" w:sz="0" w:space="0" w:color="auto"/>
      </w:divBdr>
    </w:div>
    <w:div w:id="1538200947">
      <w:bodyDiv w:val="1"/>
      <w:marLeft w:val="0"/>
      <w:marRight w:val="0"/>
      <w:marTop w:val="0"/>
      <w:marBottom w:val="0"/>
      <w:divBdr>
        <w:top w:val="none" w:sz="0" w:space="0" w:color="auto"/>
        <w:left w:val="none" w:sz="0" w:space="0" w:color="auto"/>
        <w:bottom w:val="none" w:sz="0" w:space="0" w:color="auto"/>
        <w:right w:val="none" w:sz="0" w:space="0" w:color="auto"/>
      </w:divBdr>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574200857">
      <w:bodyDiv w:val="1"/>
      <w:marLeft w:val="0"/>
      <w:marRight w:val="0"/>
      <w:marTop w:val="0"/>
      <w:marBottom w:val="0"/>
      <w:divBdr>
        <w:top w:val="none" w:sz="0" w:space="0" w:color="auto"/>
        <w:left w:val="none" w:sz="0" w:space="0" w:color="auto"/>
        <w:bottom w:val="none" w:sz="0" w:space="0" w:color="auto"/>
        <w:right w:val="none" w:sz="0" w:space="0" w:color="auto"/>
      </w:divBdr>
    </w:div>
    <w:div w:id="1693458363">
      <w:bodyDiv w:val="1"/>
      <w:marLeft w:val="0"/>
      <w:marRight w:val="0"/>
      <w:marTop w:val="0"/>
      <w:marBottom w:val="0"/>
      <w:divBdr>
        <w:top w:val="none" w:sz="0" w:space="0" w:color="auto"/>
        <w:left w:val="none" w:sz="0" w:space="0" w:color="auto"/>
        <w:bottom w:val="none" w:sz="0" w:space="0" w:color="auto"/>
        <w:right w:val="none" w:sz="0" w:space="0" w:color="auto"/>
      </w:divBdr>
    </w:div>
    <w:div w:id="1694502681">
      <w:bodyDiv w:val="1"/>
      <w:marLeft w:val="0"/>
      <w:marRight w:val="0"/>
      <w:marTop w:val="0"/>
      <w:marBottom w:val="0"/>
      <w:divBdr>
        <w:top w:val="none" w:sz="0" w:space="0" w:color="auto"/>
        <w:left w:val="none" w:sz="0" w:space="0" w:color="auto"/>
        <w:bottom w:val="none" w:sz="0" w:space="0" w:color="auto"/>
        <w:right w:val="none" w:sz="0" w:space="0" w:color="auto"/>
      </w:divBdr>
    </w:div>
    <w:div w:id="1713337213">
      <w:bodyDiv w:val="1"/>
      <w:marLeft w:val="0"/>
      <w:marRight w:val="0"/>
      <w:marTop w:val="0"/>
      <w:marBottom w:val="0"/>
      <w:divBdr>
        <w:top w:val="none" w:sz="0" w:space="0" w:color="auto"/>
        <w:left w:val="none" w:sz="0" w:space="0" w:color="auto"/>
        <w:bottom w:val="none" w:sz="0" w:space="0" w:color="auto"/>
        <w:right w:val="none" w:sz="0" w:space="0" w:color="auto"/>
      </w:divBdr>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1878542450">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26862031">
      <w:bodyDiv w:val="1"/>
      <w:marLeft w:val="0"/>
      <w:marRight w:val="0"/>
      <w:marTop w:val="0"/>
      <w:marBottom w:val="0"/>
      <w:divBdr>
        <w:top w:val="none" w:sz="0" w:space="0" w:color="auto"/>
        <w:left w:val="none" w:sz="0" w:space="0" w:color="auto"/>
        <w:bottom w:val="none" w:sz="0" w:space="0" w:color="auto"/>
        <w:right w:val="none" w:sz="0" w:space="0" w:color="auto"/>
      </w:divBdr>
    </w:div>
    <w:div w:id="2042970932">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111272333">
      <w:bodyDiv w:val="1"/>
      <w:marLeft w:val="0"/>
      <w:marRight w:val="0"/>
      <w:marTop w:val="0"/>
      <w:marBottom w:val="0"/>
      <w:divBdr>
        <w:top w:val="none" w:sz="0" w:space="0" w:color="auto"/>
        <w:left w:val="none" w:sz="0" w:space="0" w:color="auto"/>
        <w:bottom w:val="none" w:sz="0" w:space="0" w:color="auto"/>
        <w:right w:val="none" w:sz="0" w:space="0" w:color="auto"/>
      </w:divBdr>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ico.org.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customXml/itemProps2.xml><?xml version="1.0" encoding="utf-8"?>
<ds:datastoreItem xmlns:ds="http://schemas.openxmlformats.org/officeDocument/2006/customXml" ds:itemID="{2263568F-5196-4D6C-9081-ED67142DC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253A16-1648-491B-A5F2-F726D53E5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1273</Words>
  <Characters>7258</Characters>
  <Application>Microsoft Office Word</Application>
  <DocSecurity>0</DocSecurity>
  <Lines>60</Lines>
  <Paragraphs>17</Paragraphs>
  <ScaleCrop>false</ScaleCrop>
  <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45</cp:revision>
  <cp:lastPrinted>2024-11-21T08:16:00Z</cp:lastPrinted>
  <dcterms:created xsi:type="dcterms:W3CDTF">2024-11-27T15:02:00Z</dcterms:created>
  <dcterms:modified xsi:type="dcterms:W3CDTF">2025-11-26T09:34:00Z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